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3E" w:rsidRPr="0084794E" w:rsidRDefault="00F2143E" w:rsidP="0084794E">
      <w:pPr>
        <w:spacing w:after="120"/>
        <w:ind w:left="4956"/>
        <w:jc w:val="center"/>
        <w:rPr>
          <w:rFonts w:ascii="Arial" w:hAnsi="Arial" w:cs="Arial"/>
          <w:i/>
          <w:iCs/>
          <w:sz w:val="28"/>
          <w:szCs w:val="36"/>
          <w:lang w:eastAsia="ar-SA"/>
        </w:rPr>
      </w:pPr>
      <w:r w:rsidRPr="0084794E">
        <w:rPr>
          <w:rFonts w:ascii="Arial" w:hAnsi="Arial" w:cs="Arial"/>
          <w:i/>
          <w:iCs/>
          <w:sz w:val="28"/>
          <w:szCs w:val="36"/>
          <w:lang w:eastAsia="ar-SA"/>
        </w:rPr>
        <w:t xml:space="preserve">PROJEKT Nr </w:t>
      </w:r>
      <w:r w:rsidR="0084794E">
        <w:rPr>
          <w:rFonts w:ascii="Arial" w:hAnsi="Arial" w:cs="Arial"/>
          <w:i/>
          <w:iCs/>
          <w:sz w:val="28"/>
          <w:szCs w:val="36"/>
          <w:lang w:eastAsia="ar-SA"/>
        </w:rPr>
        <w:t>1</w:t>
      </w:r>
      <w:r w:rsidRPr="0084794E">
        <w:rPr>
          <w:rFonts w:ascii="Arial" w:hAnsi="Arial" w:cs="Arial"/>
          <w:i/>
          <w:iCs/>
          <w:sz w:val="28"/>
          <w:szCs w:val="36"/>
          <w:lang w:eastAsia="ar-SA"/>
        </w:rPr>
        <w:br/>
        <w:t>z dnia 23 sierpnia 2016 r.</w:t>
      </w:r>
    </w:p>
    <w:p w:rsidR="00F2143E" w:rsidRDefault="00F2143E" w:rsidP="00F2143E">
      <w:pPr>
        <w:pStyle w:val="Akapitzlist"/>
        <w:numPr>
          <w:ilvl w:val="0"/>
          <w:numId w:val="2"/>
        </w:numPr>
        <w:spacing w:after="120"/>
        <w:contextualSpacing w:val="0"/>
        <w:jc w:val="center"/>
        <w:rPr>
          <w:rFonts w:ascii="Arial" w:eastAsia="Times New Roman" w:hAnsi="Arial" w:cs="Arial"/>
          <w:b/>
          <w:bCs/>
          <w:sz w:val="40"/>
        </w:rPr>
      </w:pPr>
      <w:r>
        <w:rPr>
          <w:rFonts w:ascii="Arial" w:eastAsia="Times New Roman" w:hAnsi="Arial" w:cs="Arial"/>
          <w:b/>
          <w:bCs/>
          <w:sz w:val="40"/>
        </w:rPr>
        <w:t xml:space="preserve">UCHWAŁA </w:t>
      </w:r>
      <w:proofErr w:type="gramStart"/>
      <w:r>
        <w:rPr>
          <w:rFonts w:ascii="Arial" w:eastAsia="Times New Roman" w:hAnsi="Arial" w:cs="Arial"/>
          <w:b/>
          <w:bCs/>
          <w:sz w:val="40"/>
        </w:rPr>
        <w:t>Nr ....../......./........</w:t>
      </w:r>
      <w:proofErr w:type="gramEnd"/>
    </w:p>
    <w:p w:rsidR="00F2143E" w:rsidRDefault="00F2143E" w:rsidP="00F2143E">
      <w:pPr>
        <w:pStyle w:val="Akapitzlist"/>
        <w:numPr>
          <w:ilvl w:val="0"/>
          <w:numId w:val="2"/>
        </w:numPr>
        <w:spacing w:after="120"/>
        <w:contextualSpacing w:val="0"/>
        <w:jc w:val="center"/>
        <w:rPr>
          <w:rFonts w:ascii="Arial" w:eastAsia="Times New Roman" w:hAnsi="Arial" w:cs="Arial"/>
          <w:b/>
          <w:bCs/>
          <w:sz w:val="32"/>
        </w:rPr>
      </w:pPr>
      <w:r>
        <w:rPr>
          <w:rFonts w:ascii="Arial" w:eastAsia="Times New Roman" w:hAnsi="Arial" w:cs="Arial"/>
          <w:b/>
          <w:bCs/>
          <w:sz w:val="32"/>
        </w:rPr>
        <w:t>RADY GMINY KRZYWCZA</w:t>
      </w:r>
    </w:p>
    <w:p w:rsidR="00F2143E" w:rsidRDefault="00F2143E" w:rsidP="00F2143E">
      <w:pPr>
        <w:pStyle w:val="Akapitzlist"/>
        <w:numPr>
          <w:ilvl w:val="0"/>
          <w:numId w:val="2"/>
        </w:numPr>
        <w:spacing w:after="120"/>
        <w:contextualSpacing w:val="0"/>
        <w:jc w:val="center"/>
        <w:rPr>
          <w:rFonts w:ascii="Arial" w:eastAsia="Times New Roman" w:hAnsi="Arial" w:cs="Arial"/>
          <w:b/>
          <w:bCs/>
          <w:sz w:val="30"/>
        </w:rPr>
      </w:pPr>
      <w:r>
        <w:rPr>
          <w:rFonts w:ascii="Arial" w:eastAsia="Times New Roman" w:hAnsi="Arial" w:cs="Arial"/>
          <w:b/>
          <w:bCs/>
          <w:sz w:val="30"/>
        </w:rPr>
        <w:t xml:space="preserve">z </w:t>
      </w:r>
      <w:proofErr w:type="gramStart"/>
      <w:r>
        <w:rPr>
          <w:rFonts w:ascii="Arial" w:eastAsia="Times New Roman" w:hAnsi="Arial" w:cs="Arial"/>
          <w:b/>
          <w:bCs/>
          <w:sz w:val="30"/>
        </w:rPr>
        <w:t>dnia .............................. r</w:t>
      </w:r>
      <w:proofErr w:type="gramEnd"/>
      <w:r>
        <w:rPr>
          <w:rFonts w:ascii="Arial" w:eastAsia="Times New Roman" w:hAnsi="Arial" w:cs="Arial"/>
          <w:b/>
          <w:bCs/>
          <w:sz w:val="30"/>
        </w:rPr>
        <w:t>.</w:t>
      </w:r>
    </w:p>
    <w:p w:rsidR="00842F9B" w:rsidRDefault="00842F9B" w:rsidP="00842F9B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proofErr w:type="gramStart"/>
      <w:r>
        <w:rPr>
          <w:rFonts w:ascii="Arial" w:eastAsia="Times New Roman" w:hAnsi="Arial" w:cs="Arial"/>
          <w:b/>
          <w:sz w:val="28"/>
        </w:rPr>
        <w:t>w</w:t>
      </w:r>
      <w:proofErr w:type="gramEnd"/>
      <w:r>
        <w:rPr>
          <w:rFonts w:ascii="Arial" w:eastAsia="Times New Roman" w:hAnsi="Arial" w:cs="Arial"/>
          <w:b/>
          <w:sz w:val="28"/>
        </w:rPr>
        <w:t xml:space="preserve"> sprawie wprowadzenia zmian w budżecie gminy na 2016 rok</w:t>
      </w:r>
    </w:p>
    <w:p w:rsidR="00842F9B" w:rsidRDefault="00842F9B" w:rsidP="00842F9B">
      <w:pPr>
        <w:rPr>
          <w:rFonts w:ascii="Arial" w:eastAsia="Times New Roman" w:hAnsi="Arial" w:cs="Arial"/>
          <w:sz w:val="20"/>
        </w:rPr>
      </w:pPr>
    </w:p>
    <w:p w:rsidR="008130F1" w:rsidRPr="008130F1" w:rsidRDefault="008130F1" w:rsidP="00842F9B">
      <w:pPr>
        <w:rPr>
          <w:rFonts w:ascii="Arial" w:eastAsia="Times New Roman" w:hAnsi="Arial" w:cs="Arial"/>
          <w:sz w:val="20"/>
        </w:rPr>
      </w:pPr>
    </w:p>
    <w:p w:rsidR="00842F9B" w:rsidRDefault="00842F9B" w:rsidP="00842F9B">
      <w:pPr>
        <w:pStyle w:val="Tekstpodstawowy21"/>
        <w:rPr>
          <w:sz w:val="24"/>
          <w:szCs w:val="24"/>
        </w:rPr>
      </w:pPr>
      <w:r>
        <w:tab/>
      </w:r>
      <w:r>
        <w:rPr>
          <w:sz w:val="24"/>
          <w:szCs w:val="24"/>
        </w:rPr>
        <w:t>Działając na podstawie art. 18 ust. 2 pkt 4 ustawy z dnia 8 marca 1990 r. o samorządzie gminnym (</w:t>
      </w:r>
      <w:r w:rsidR="008130F1">
        <w:rPr>
          <w:sz w:val="24"/>
          <w:szCs w:val="24"/>
        </w:rPr>
        <w:t xml:space="preserve">tekst jednolity </w:t>
      </w:r>
      <w:r>
        <w:rPr>
          <w:sz w:val="24"/>
          <w:szCs w:val="24"/>
        </w:rPr>
        <w:t xml:space="preserve">Dz.U.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</w:t>
      </w:r>
      <w:r w:rsidR="008130F1">
        <w:rPr>
          <w:sz w:val="24"/>
          <w:szCs w:val="24"/>
        </w:rPr>
        <w:t>6</w:t>
      </w:r>
      <w:r>
        <w:rPr>
          <w:sz w:val="24"/>
          <w:szCs w:val="24"/>
        </w:rPr>
        <w:t xml:space="preserve"> r. poz. </w:t>
      </w:r>
      <w:r w:rsidR="008130F1">
        <w:rPr>
          <w:sz w:val="24"/>
          <w:szCs w:val="24"/>
        </w:rPr>
        <w:t>446</w:t>
      </w:r>
      <w:r>
        <w:rPr>
          <w:sz w:val="24"/>
          <w:szCs w:val="24"/>
        </w:rPr>
        <w:t>), art. 211 ustawy z</w:t>
      </w:r>
      <w:r w:rsidR="008130F1">
        <w:rPr>
          <w:sz w:val="24"/>
          <w:szCs w:val="24"/>
        </w:rPr>
        <w:t> </w:t>
      </w:r>
      <w:r>
        <w:rPr>
          <w:sz w:val="24"/>
          <w:szCs w:val="24"/>
        </w:rPr>
        <w:t>dnia 27 sierpnia 2009 r. o finansach publicznych (</w:t>
      </w:r>
      <w:r w:rsidR="008130F1">
        <w:rPr>
          <w:sz w:val="24"/>
          <w:szCs w:val="24"/>
        </w:rPr>
        <w:t xml:space="preserve">tekst jednolity </w:t>
      </w:r>
      <w:r>
        <w:rPr>
          <w:sz w:val="24"/>
          <w:szCs w:val="24"/>
        </w:rPr>
        <w:t>Dz.</w:t>
      </w:r>
      <w:r w:rsidR="008130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2013 r. poz. 885</w:t>
      </w:r>
      <w:r w:rsidR="008130F1">
        <w:rPr>
          <w:sz w:val="24"/>
          <w:szCs w:val="24"/>
        </w:rPr>
        <w:t>,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</w:t>
      </w:r>
      <w:r w:rsidR="008130F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zm</w:t>
      </w:r>
      <w:proofErr w:type="gramEnd"/>
      <w:r w:rsidR="008130F1">
        <w:rPr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8130F1" w:rsidRDefault="008130F1" w:rsidP="00842F9B">
      <w:pPr>
        <w:pStyle w:val="Tekstpodstawowy21"/>
        <w:rPr>
          <w:sz w:val="16"/>
        </w:rPr>
      </w:pPr>
    </w:p>
    <w:p w:rsidR="00842F9B" w:rsidRPr="00F2143E" w:rsidRDefault="00842F9B" w:rsidP="00842F9B">
      <w:pPr>
        <w:jc w:val="center"/>
        <w:rPr>
          <w:rFonts w:ascii="Arial" w:eastAsia="Times New Roman" w:hAnsi="Arial" w:cs="Arial"/>
          <w:b/>
        </w:rPr>
      </w:pPr>
      <w:r w:rsidRPr="00F2143E">
        <w:rPr>
          <w:rFonts w:ascii="Arial" w:eastAsia="Times New Roman" w:hAnsi="Arial" w:cs="Arial"/>
          <w:b/>
        </w:rPr>
        <w:t>Rada Gminy Krzywcza uchwala, co następuje:</w:t>
      </w:r>
    </w:p>
    <w:p w:rsidR="008130F1" w:rsidRDefault="008130F1" w:rsidP="008130F1">
      <w:pPr>
        <w:rPr>
          <w:rFonts w:ascii="Arial" w:eastAsia="Times New Roman" w:hAnsi="Arial" w:cs="Arial"/>
          <w:sz w:val="20"/>
        </w:rPr>
      </w:pPr>
    </w:p>
    <w:p w:rsidR="008130F1" w:rsidRPr="008130F1" w:rsidRDefault="008130F1" w:rsidP="008130F1">
      <w:pPr>
        <w:rPr>
          <w:rFonts w:ascii="Arial" w:eastAsia="Times New Roman" w:hAnsi="Arial" w:cs="Arial"/>
          <w:sz w:val="20"/>
        </w:rPr>
      </w:pPr>
    </w:p>
    <w:p w:rsidR="00842F9B" w:rsidRDefault="00842F9B" w:rsidP="00842F9B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1</w:t>
      </w:r>
      <w:r w:rsidR="008130F1">
        <w:rPr>
          <w:rFonts w:ascii="Arial" w:eastAsia="Times New Roman" w:hAnsi="Arial" w:cs="Arial"/>
        </w:rPr>
        <w:t>.</w:t>
      </w:r>
    </w:p>
    <w:p w:rsidR="008130F1" w:rsidRPr="008130F1" w:rsidRDefault="008130F1" w:rsidP="008130F1">
      <w:pPr>
        <w:rPr>
          <w:rFonts w:ascii="Arial" w:eastAsia="Times New Roman" w:hAnsi="Arial" w:cs="Arial"/>
          <w:sz w:val="16"/>
        </w:rPr>
      </w:pPr>
    </w:p>
    <w:p w:rsidR="00842F9B" w:rsidRDefault="00842F9B" w:rsidP="00F2143E">
      <w:pPr>
        <w:numPr>
          <w:ilvl w:val="0"/>
          <w:numId w:val="1"/>
        </w:numPr>
        <w:tabs>
          <w:tab w:val="clear" w:pos="720"/>
          <w:tab w:val="num" w:pos="360"/>
          <w:tab w:val="left" w:pos="2160"/>
        </w:tabs>
        <w:ind w:left="360" w:hanging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dochodach budżetowych wprowadza się następujące zmiany:</w:t>
      </w:r>
    </w:p>
    <w:p w:rsidR="00842F9B" w:rsidRPr="00F2143E" w:rsidRDefault="00842F9B" w:rsidP="00842F9B">
      <w:pPr>
        <w:rPr>
          <w:rFonts w:ascii="Arial" w:eastAsia="Times New Roman" w:hAnsi="Arial" w:cs="Arial"/>
          <w:sz w:val="20"/>
        </w:rPr>
      </w:pP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78"/>
        <w:gridCol w:w="5787"/>
        <w:gridCol w:w="1250"/>
        <w:gridCol w:w="1267"/>
      </w:tblGrid>
      <w:tr w:rsidR="00842F9B" w:rsidRPr="00F2143E" w:rsidTr="00F2143E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Dział</w:t>
            </w:r>
          </w:p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Rozdział</w:t>
            </w:r>
          </w:p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Paragraf</w:t>
            </w:r>
          </w:p>
        </w:tc>
        <w:tc>
          <w:tcPr>
            <w:tcW w:w="5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Nazwa (działu, rozdziału, paragrafu)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zwiększenia</w:t>
            </w:r>
            <w:proofErr w:type="gramEnd"/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zmniejszenia</w:t>
            </w:r>
            <w:proofErr w:type="gramEnd"/>
          </w:p>
        </w:tc>
      </w:tr>
      <w:tr w:rsidR="00842F9B" w:rsidRPr="00F2143E" w:rsidTr="00F2143E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</w:tr>
      <w:tr w:rsidR="00842F9B" w:rsidTr="00F2143E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33" w:rsidRDefault="00842F9B" w:rsidP="00F2143E">
            <w:pPr>
              <w:pStyle w:val="Zawartotabeli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758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DE" w:rsidRDefault="00070F33">
            <w:pPr>
              <w:pStyle w:val="Zawartotabeli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Różne rozliczenia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33" w:rsidRPr="00F2143E" w:rsidRDefault="00070F33" w:rsidP="00F2143E">
            <w:pPr>
              <w:pStyle w:val="Zawartotabeli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</w:pPr>
            <w:r w:rsidRPr="001002DE">
              <w:rPr>
                <w:rFonts w:ascii="Arial" w:eastAsia="Times New Roman" w:hAnsi="Arial" w:cs="Arial"/>
                <w:b/>
                <w:sz w:val="22"/>
                <w:szCs w:val="22"/>
                <w:lang w:eastAsia="pl-PL" w:bidi="pl-PL"/>
              </w:rPr>
              <w:t>73 301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F9B" w:rsidRDefault="00842F9B">
            <w:pPr>
              <w:pStyle w:val="Zawartotabeli"/>
              <w:snapToGrid w:val="0"/>
              <w:spacing w:line="276" w:lineRule="auto"/>
              <w:rPr>
                <w:rFonts w:ascii="Arial" w:eastAsia="Times New Roman" w:hAnsi="Arial" w:cs="Arial"/>
                <w:lang w:eastAsia="pl-PL" w:bidi="pl-PL"/>
              </w:rPr>
            </w:pPr>
          </w:p>
        </w:tc>
      </w:tr>
      <w:tr w:rsidR="00F2143E" w:rsidRPr="00F2143E" w:rsidTr="00F2143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2143E" w:rsidRPr="00F2143E" w:rsidRDefault="00F2143E" w:rsidP="00F2143E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75801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F2143E" w:rsidRPr="00F2143E" w:rsidRDefault="00F2143E" w:rsidP="00F2143E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Część oświatowa subwencji ogólnej dla jednostek samorządu terytorialnego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F2143E" w:rsidRDefault="00F2143E" w:rsidP="00F2143E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1002DE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73 301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F2143E" w:rsidRDefault="00F2143E" w:rsidP="00F2143E">
            <w:pPr>
              <w:jc w:val="right"/>
              <w:rPr>
                <w:rFonts w:ascii="Arial" w:hAnsi="Arial" w:cs="Arial"/>
                <w:sz w:val="22"/>
                <w:lang w:eastAsia="pl-PL" w:bidi="pl-PL"/>
              </w:rPr>
            </w:pPr>
          </w:p>
        </w:tc>
      </w:tr>
      <w:tr w:rsidR="00F2143E" w:rsidRPr="00F2143E" w:rsidTr="00F2143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2143E" w:rsidRPr="00F2143E" w:rsidRDefault="00F2143E" w:rsidP="00F2143E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2920</w:t>
            </w:r>
          </w:p>
        </w:tc>
        <w:tc>
          <w:tcPr>
            <w:tcW w:w="5917" w:type="dxa"/>
            <w:tcBorders>
              <w:left w:val="single" w:sz="4" w:space="0" w:color="auto"/>
              <w:right w:val="single" w:sz="4" w:space="0" w:color="auto"/>
            </w:tcBorders>
          </w:tcPr>
          <w:p w:rsidR="00F2143E" w:rsidRPr="00F2143E" w:rsidRDefault="00F2143E" w:rsidP="00F2143E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Subwencje ogólne z budżetu państwa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F2143E" w:rsidRDefault="00F2143E" w:rsidP="00F2143E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73 301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F2143E" w:rsidRDefault="00F2143E" w:rsidP="00F2143E">
            <w:pPr>
              <w:jc w:val="right"/>
              <w:rPr>
                <w:rFonts w:ascii="Arial" w:hAnsi="Arial" w:cs="Arial"/>
                <w:sz w:val="22"/>
                <w:lang w:eastAsia="pl-PL" w:bidi="pl-PL"/>
              </w:rPr>
            </w:pPr>
          </w:p>
        </w:tc>
      </w:tr>
      <w:tr w:rsidR="00F2143E" w:rsidRPr="00F2143E" w:rsidTr="00F2143E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3E" w:rsidRPr="00F2143E" w:rsidRDefault="00F2143E" w:rsidP="00F2143E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3E" w:rsidRPr="00F2143E" w:rsidRDefault="00F2143E" w:rsidP="00F2143E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hAnsi="Arial" w:cs="Arial"/>
                <w:i/>
                <w:sz w:val="22"/>
                <w:lang w:eastAsia="pl-PL" w:bidi="pl-PL"/>
              </w:rPr>
            </w:pPr>
            <w:proofErr w:type="gramStart"/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>środki</w:t>
            </w:r>
            <w:proofErr w:type="gramEnd"/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</w:t>
            </w:r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rezerwy</w:t>
            </w:r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pl-PL" w:bidi="pl-PL"/>
              </w:rPr>
              <w:t xml:space="preserve"> części oświatowej subwencji ogólnej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43E" w:rsidRPr="00F2143E" w:rsidRDefault="00F2143E" w:rsidP="00F2143E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43E" w:rsidRPr="00F2143E" w:rsidRDefault="00F2143E" w:rsidP="00F2143E">
            <w:pPr>
              <w:jc w:val="right"/>
              <w:rPr>
                <w:rFonts w:ascii="Arial" w:hAnsi="Arial" w:cs="Arial"/>
                <w:sz w:val="22"/>
                <w:lang w:eastAsia="pl-PL" w:bidi="pl-PL"/>
              </w:rPr>
            </w:pPr>
          </w:p>
        </w:tc>
      </w:tr>
    </w:tbl>
    <w:p w:rsidR="00070F33" w:rsidRPr="00F2143E" w:rsidRDefault="00070F33" w:rsidP="00842F9B">
      <w:pPr>
        <w:tabs>
          <w:tab w:val="left" w:pos="1440"/>
        </w:tabs>
        <w:rPr>
          <w:rFonts w:ascii="Arial" w:eastAsia="Times New Roman" w:hAnsi="Arial" w:cs="Arial"/>
          <w:sz w:val="20"/>
        </w:rPr>
      </w:pPr>
    </w:p>
    <w:p w:rsidR="00842F9B" w:rsidRDefault="00842F9B" w:rsidP="00F2143E">
      <w:pPr>
        <w:tabs>
          <w:tab w:val="left" w:pos="14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</w:t>
      </w:r>
      <w:r w:rsidR="00F2143E">
        <w:rPr>
          <w:rFonts w:ascii="Arial" w:eastAsia="Times New Roman" w:hAnsi="Arial" w:cs="Arial"/>
        </w:rPr>
        <w:t>chody wprowadzono na podstawie p</w:t>
      </w:r>
      <w:r w:rsidR="00070F33">
        <w:rPr>
          <w:rFonts w:ascii="Arial" w:eastAsia="Times New Roman" w:hAnsi="Arial" w:cs="Arial"/>
        </w:rPr>
        <w:t>isma ST5.4750.352.2016.15g Ministerst</w:t>
      </w:r>
      <w:r w:rsidR="00F2143E">
        <w:rPr>
          <w:rFonts w:ascii="Arial" w:eastAsia="Times New Roman" w:hAnsi="Arial" w:cs="Arial"/>
        </w:rPr>
        <w:t xml:space="preserve">wa Finansów z dnia 9.08.2016 </w:t>
      </w:r>
      <w:proofErr w:type="gramStart"/>
      <w:r w:rsidR="00F2143E">
        <w:rPr>
          <w:rFonts w:ascii="Arial" w:eastAsia="Times New Roman" w:hAnsi="Arial" w:cs="Arial"/>
        </w:rPr>
        <w:t>r</w:t>
      </w:r>
      <w:proofErr w:type="gramEnd"/>
      <w:r w:rsidR="00F2143E">
        <w:rPr>
          <w:rFonts w:ascii="Arial" w:eastAsia="Times New Roman" w:hAnsi="Arial" w:cs="Arial"/>
        </w:rPr>
        <w:t>.</w:t>
      </w:r>
    </w:p>
    <w:p w:rsidR="00070F33" w:rsidRDefault="00070F33" w:rsidP="00070F33">
      <w:pPr>
        <w:tabs>
          <w:tab w:val="left" w:pos="2160"/>
        </w:tabs>
        <w:rPr>
          <w:rFonts w:ascii="Arial" w:eastAsia="Times New Roman" w:hAnsi="Arial" w:cs="Arial"/>
          <w:sz w:val="20"/>
          <w:szCs w:val="21"/>
        </w:rPr>
      </w:pPr>
    </w:p>
    <w:p w:rsidR="00F2143E" w:rsidRPr="00F2143E" w:rsidRDefault="00F2143E" w:rsidP="00070F33">
      <w:pPr>
        <w:tabs>
          <w:tab w:val="left" w:pos="2160"/>
        </w:tabs>
        <w:rPr>
          <w:rFonts w:ascii="Arial" w:eastAsia="Times New Roman" w:hAnsi="Arial" w:cs="Arial"/>
          <w:sz w:val="20"/>
          <w:szCs w:val="21"/>
        </w:rPr>
      </w:pPr>
    </w:p>
    <w:p w:rsidR="00070F33" w:rsidRPr="00070F33" w:rsidRDefault="00070F33" w:rsidP="00F2143E">
      <w:pPr>
        <w:numPr>
          <w:ilvl w:val="0"/>
          <w:numId w:val="1"/>
        </w:numPr>
        <w:tabs>
          <w:tab w:val="clear" w:pos="720"/>
          <w:tab w:val="num" w:pos="360"/>
          <w:tab w:val="left" w:pos="2160"/>
        </w:tabs>
        <w:ind w:left="360" w:hanging="360"/>
        <w:rPr>
          <w:rFonts w:ascii="Arial" w:eastAsia="Times New Roman" w:hAnsi="Arial" w:cs="Arial"/>
        </w:rPr>
      </w:pPr>
      <w:r w:rsidRPr="00070F33">
        <w:rPr>
          <w:rFonts w:ascii="Arial" w:eastAsia="Times New Roman" w:hAnsi="Arial" w:cs="Arial"/>
        </w:rPr>
        <w:t>W wydatkach budżetowych wprowadza się następujące zmiany:</w:t>
      </w:r>
    </w:p>
    <w:p w:rsidR="00070F33" w:rsidRPr="0084794E" w:rsidRDefault="00070F33" w:rsidP="00070F33">
      <w:pPr>
        <w:pStyle w:val="Akapitzlist"/>
        <w:ind w:left="0"/>
        <w:rPr>
          <w:rFonts w:ascii="Arial" w:eastAsia="Times New Roman" w:hAnsi="Arial" w:cs="Arial"/>
          <w:sz w:val="20"/>
        </w:rPr>
      </w:pP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78"/>
        <w:gridCol w:w="5787"/>
        <w:gridCol w:w="1250"/>
        <w:gridCol w:w="1267"/>
      </w:tblGrid>
      <w:tr w:rsidR="00842F9B" w:rsidRPr="00F2143E" w:rsidTr="0084794E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Dział</w:t>
            </w:r>
          </w:p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Rozdział</w:t>
            </w:r>
          </w:p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Paragraf</w:t>
            </w:r>
          </w:p>
        </w:tc>
        <w:tc>
          <w:tcPr>
            <w:tcW w:w="5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Nazwa (działu, rozdziału, paragrafu)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zwiększenia</w:t>
            </w:r>
            <w:proofErr w:type="gramEnd"/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zmniejszenia</w:t>
            </w:r>
            <w:proofErr w:type="gramEnd"/>
          </w:p>
        </w:tc>
      </w:tr>
      <w:tr w:rsidR="00842F9B" w:rsidRPr="00F2143E" w:rsidTr="00F2143E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F9B" w:rsidRPr="00F2143E" w:rsidRDefault="00842F9B" w:rsidP="00F2143E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</w:tr>
      <w:tr w:rsidR="00842F9B" w:rsidRPr="00F2143E" w:rsidTr="0084794E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6FE" w:rsidRPr="00F2143E" w:rsidRDefault="00070F33" w:rsidP="00F2143E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 w:rsidRPr="00F2143E">
              <w:rPr>
                <w:rFonts w:ascii="Arial" w:hAnsi="Arial" w:cs="Arial"/>
                <w:sz w:val="22"/>
                <w:lang w:eastAsia="pl-PL" w:bidi="pl-PL"/>
              </w:rPr>
              <w:t>801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A88" w:rsidRPr="00F2143E" w:rsidRDefault="00070F33" w:rsidP="00F2143E">
            <w:pPr>
              <w:rPr>
                <w:rFonts w:ascii="Arial" w:hAnsi="Arial" w:cs="Arial"/>
                <w:sz w:val="22"/>
                <w:lang w:eastAsia="ar-SA" w:bidi="ar-SA"/>
              </w:rPr>
            </w:pPr>
            <w:r w:rsidRPr="00F2143E">
              <w:rPr>
                <w:rFonts w:ascii="Arial" w:hAnsi="Arial" w:cs="Arial"/>
                <w:sz w:val="22"/>
                <w:lang w:eastAsia="ar-SA" w:bidi="ar-SA"/>
              </w:rPr>
              <w:t>O</w:t>
            </w:r>
            <w:r w:rsidR="00B75D8F" w:rsidRPr="00F2143E">
              <w:rPr>
                <w:rFonts w:ascii="Arial" w:hAnsi="Arial" w:cs="Arial"/>
                <w:sz w:val="22"/>
                <w:lang w:eastAsia="ar-SA" w:bidi="ar-SA"/>
              </w:rPr>
              <w:t>świata i wychowanie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92A" w:rsidRPr="00F2143E" w:rsidRDefault="00F2143E" w:rsidP="00F2143E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F2143E">
              <w:rPr>
                <w:rFonts w:ascii="Arial" w:hAnsi="Arial" w:cs="Arial"/>
                <w:b/>
                <w:sz w:val="22"/>
                <w:lang w:eastAsia="pl-PL" w:bidi="pl-PL"/>
              </w:rPr>
              <w:t>117 673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A88" w:rsidRPr="00F2143E" w:rsidRDefault="00F2143E" w:rsidP="00F2143E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hAnsi="Arial" w:cs="Arial"/>
                <w:b/>
                <w:sz w:val="22"/>
                <w:lang w:eastAsia="pl-PL" w:bidi="pl-PL"/>
              </w:rPr>
              <w:t>44 372</w:t>
            </w:r>
          </w:p>
        </w:tc>
      </w:tr>
      <w:tr w:rsidR="00F2143E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80101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Szkoły podstawowe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Default="00F2143E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762298" w:rsidRDefault="00F2143E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41 255</w:t>
            </w:r>
          </w:p>
        </w:tc>
      </w:tr>
      <w:tr w:rsidR="00F2143E" w:rsidRPr="00762298" w:rsidTr="0084794E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3E" w:rsidRDefault="00F2143E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2590</w:t>
            </w:r>
          </w:p>
        </w:tc>
        <w:tc>
          <w:tcPr>
            <w:tcW w:w="5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3E" w:rsidRDefault="00F2143E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43E" w:rsidRDefault="00F2143E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43E" w:rsidRPr="00762298" w:rsidRDefault="00F2143E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15 808</w:t>
            </w:r>
          </w:p>
        </w:tc>
      </w:tr>
    </w:tbl>
    <w:p w:rsidR="0084794E" w:rsidRDefault="0084794E"/>
    <w:p w:rsidR="0084794E" w:rsidRDefault="0084794E"/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78"/>
        <w:gridCol w:w="5787"/>
        <w:gridCol w:w="1250"/>
        <w:gridCol w:w="1267"/>
      </w:tblGrid>
      <w:tr w:rsidR="0084794E" w:rsidRPr="00F2143E" w:rsidTr="00782CEA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lastRenderedPageBreak/>
              <w:t>Dział</w:t>
            </w:r>
          </w:p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Rozdział</w:t>
            </w:r>
          </w:p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Paragraf</w:t>
            </w:r>
          </w:p>
        </w:tc>
        <w:tc>
          <w:tcPr>
            <w:tcW w:w="5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Nazwa (działu, rozdziału, paragrafu)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zwiększenia</w:t>
            </w:r>
            <w:proofErr w:type="gramEnd"/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zmniejszenia</w:t>
            </w:r>
            <w:proofErr w:type="gramEnd"/>
          </w:p>
        </w:tc>
      </w:tr>
      <w:tr w:rsidR="0084794E" w:rsidRPr="00F2143E" w:rsidTr="00782CE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</w:tr>
      <w:tr w:rsidR="00F2143E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F2143E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proofErr w:type="gramStart"/>
            <w:r w:rsidRPr="00DA7B27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zmniejszenie</w:t>
            </w:r>
            <w:proofErr w:type="gramEnd"/>
            <w:r w:rsidRPr="00DA7B27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dotacji dla Publicznej Szkoły Podstawowej im. Sybiraków w Bachowie prowadzonej przez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DA7B27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Stowarzyszenie „Jesteśmy razem w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DA7B27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Ruszelczycach” na dotację dla tego Stowarzyszenia związaną z realizacją zadań wymagających stosowania specjalnej organizacji nauki i metod pracy dla dzieci i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DA7B27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młodzieży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Default="00F2143E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762298" w:rsidRDefault="00F2143E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F2143E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3020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Wydatki osobowe niezaliczone do wynagrodzeń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Default="00F2143E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762298" w:rsidRDefault="00F2143E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5 928</w:t>
            </w:r>
          </w:p>
        </w:tc>
      </w:tr>
      <w:tr w:rsidR="00F2143E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4010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Wynagrodzenia osobowe pracowników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Default="00F2143E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762298" w:rsidRDefault="00F2143E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16 110</w:t>
            </w:r>
          </w:p>
        </w:tc>
      </w:tr>
      <w:tr w:rsidR="00F2143E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4110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F2143E" w:rsidRDefault="00F2143E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Składki na ubezpieczenia społeczne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Default="00F2143E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143E" w:rsidRPr="00762298" w:rsidRDefault="00F2143E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2 984</w:t>
            </w: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F2143E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F2143E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Składki na Fundusz Pracy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Default="00BF11BA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F2143E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425</w:t>
            </w: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F2143E" w:rsidRDefault="00BF11BA" w:rsidP="00BF11BA">
            <w:pPr>
              <w:pStyle w:val="Akapitzlist"/>
              <w:numPr>
                <w:ilvl w:val="0"/>
                <w:numId w:val="5"/>
              </w:numPr>
              <w:ind w:left="279" w:hanging="279"/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proofErr w:type="gramStart"/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zmniejszenie</w:t>
            </w:r>
            <w:proofErr w:type="gramEnd"/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wydatków na dodatki wiejskie i mieszkaniowe dla nauczycieli realizujących zadania wymagające stosowania specjalnej organizacji nauki i metod pracy dla dzieci i młodzieży w Szkole Podstawowej w Krzywczy i Babicach w kwocie 4 676 zł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Default="00BF11BA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F2143E" w:rsidRDefault="00BF11BA" w:rsidP="00F2143E">
            <w:pPr>
              <w:pStyle w:val="Akapitzlist"/>
              <w:numPr>
                <w:ilvl w:val="0"/>
                <w:numId w:val="5"/>
              </w:numPr>
              <w:ind w:left="279" w:hanging="279"/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proofErr w:type="gramStart"/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zmniejszenie</w:t>
            </w:r>
            <w:proofErr w:type="gramEnd"/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wydatków na dodatki wiejskie i</w:t>
            </w:r>
            <w:r w:rsidR="00F2143E"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mieszkaniowe oraz wynagrodzenia i pochodne w</w:t>
            </w:r>
            <w:r w:rsidR="00F2143E"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F2143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Szkole Podstawowej w Krzywczy z przeznaczeniem na utworzenie Oddziału Przedszkolnego w kwocie 20 771 zł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Default="00BF11BA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80103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Oddziały przedszkolne w szkołach podstawowych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Default="00BF11BA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 w:rsidRPr="00802A0E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20 771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3020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Wydatki osobowe niezaliczone do wynagrodzeń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Default="00BF11BA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1 252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7622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4010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Wynagrodzenia osobowe pracowników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Default="00BF11BA" w:rsidP="00762298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16 110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4110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Składki na ubezpieczenia społeczne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2 984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Składki na Fundusz Pracy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425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proofErr w:type="gramStart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zwiększenie</w:t>
            </w:r>
            <w:proofErr w:type="gramEnd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wydatków na utworzenie Oddziału Przedszkolnego w Szkole Podstawowej w Krzywczy działającej przy Zespole Szkół w Krzywczy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80110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Gimnazja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3 117</w:t>
            </w: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3020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Wydatki osobowe niezaliczone do wynagrodzeń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3 117</w:t>
            </w: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proofErr w:type="gramStart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zmniejszenie</w:t>
            </w:r>
            <w:proofErr w:type="gramEnd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wydatków na dodatki wiejskie 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br/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i mieszkaniowe dla nauczycieli realizujących zadania wymagające stosowania specjalnej organizacji nauki 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br/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i metod pracy dla dzieci i młodzieży w 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Publicznym Gimnazjum w Krzywczy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80149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Realizacja zadań wymagających stosowania specjalnej organizacji nauki i metod pracy dla dzieci w przedszkolach, oddziałach przedszkolnych w szkołach podstawowych </w:t>
            </w: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br/>
              <w:t>i innych formach wychowania przedszkolnego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802A0E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36 650,50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3020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Wydatki osobowe niezaliczone do wynagrodzeń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2 503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4010</w:t>
            </w:r>
          </w:p>
        </w:tc>
        <w:tc>
          <w:tcPr>
            <w:tcW w:w="5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Wynagrodzenia osobowe pracowników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28 336,50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</w:tbl>
    <w:p w:rsidR="0084794E" w:rsidRPr="0084794E" w:rsidRDefault="0084794E">
      <w:pPr>
        <w:rPr>
          <w:sz w:val="12"/>
        </w:rPr>
      </w:pP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78"/>
        <w:gridCol w:w="5787"/>
        <w:gridCol w:w="1250"/>
        <w:gridCol w:w="1267"/>
      </w:tblGrid>
      <w:tr w:rsidR="0084794E" w:rsidRPr="00F2143E" w:rsidTr="00782CEA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lastRenderedPageBreak/>
              <w:t>Dział</w:t>
            </w:r>
          </w:p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Rozdział</w:t>
            </w:r>
          </w:p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Paragraf</w:t>
            </w:r>
          </w:p>
        </w:tc>
        <w:tc>
          <w:tcPr>
            <w:tcW w:w="5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r w:rsidRPr="00F2143E">
              <w:rPr>
                <w:rFonts w:ascii="Arial" w:hAnsi="Arial" w:cs="Arial"/>
                <w:sz w:val="20"/>
                <w:lang w:eastAsia="pl-PL" w:bidi="pl-PL"/>
              </w:rPr>
              <w:t>Nazwa (działu, rozdziału, paragrafu)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zwiększenia</w:t>
            </w:r>
            <w:proofErr w:type="gramEnd"/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  <w:proofErr w:type="gramStart"/>
            <w:r w:rsidRPr="00F2143E">
              <w:rPr>
                <w:rFonts w:ascii="Arial" w:hAnsi="Arial" w:cs="Arial"/>
                <w:sz w:val="20"/>
                <w:lang w:eastAsia="pl-PL" w:bidi="pl-PL"/>
              </w:rPr>
              <w:t>zmniejszenia</w:t>
            </w:r>
            <w:proofErr w:type="gramEnd"/>
          </w:p>
        </w:tc>
      </w:tr>
      <w:tr w:rsidR="0084794E" w:rsidRPr="00F2143E" w:rsidTr="00782CE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4E" w:rsidRPr="00F2143E" w:rsidRDefault="0084794E" w:rsidP="00782CEA">
            <w:pPr>
              <w:jc w:val="center"/>
              <w:rPr>
                <w:rFonts w:ascii="Arial" w:hAnsi="Arial" w:cs="Arial"/>
                <w:sz w:val="20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4110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Składki na ubezpieczenia społeczne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5 117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BF11BA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BF11BA" w:rsidRPr="00762298" w:rsidRDefault="00BF11BA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4120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BF11BA" w:rsidRPr="00BF11BA" w:rsidRDefault="00BF11BA" w:rsidP="00BF11BA">
            <w:pP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Składki na Fundusz Pracy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694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1BA" w:rsidRPr="00762298" w:rsidRDefault="00BF11BA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CC4A64" w:rsidRDefault="00BF11BA" w:rsidP="00BF11BA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proofErr w:type="gramStart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wydatki</w:t>
            </w:r>
            <w:proofErr w:type="gramEnd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na realizację zadań wymagających stosowania specjalnej organizacji nauki i metod pracy dla dziecka uczęszczającego do Oddziału Przedszkolnego w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Babicac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h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CC4A64" w:rsidRDefault="00BF11BA" w:rsidP="00BF11BA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proofErr w:type="gramStart"/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środki</w:t>
            </w:r>
            <w:proofErr w:type="gramEnd"/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z rezerwy oświatowej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80150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CC4A64" w:rsidRDefault="00762298" w:rsidP="00BF11BA">
            <w:pP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Realizacja zadań wymagających stosowania specjalnej organizacji nauki i metod pracy dla dzieci i młodzieży w</w:t>
            </w:r>
            <w:r w:rsidR="00BF11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 </w:t>
            </w: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szkołach podstawowych, gimnazjach, liceach ogólnokształcących, liceach profilowanych i szkołach zawodowych oraz szkołach artystycznych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055A88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60 </w:t>
            </w:r>
            <w:r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251</w:t>
            </w:r>
            <w:r w:rsidRPr="00055A88">
              <w:rPr>
                <w:rFonts w:ascii="Arial" w:eastAsia="Times New Roman" w:hAnsi="Arial" w:cs="Arial"/>
                <w:sz w:val="22"/>
                <w:szCs w:val="22"/>
                <w:u w:val="single"/>
                <w:lang w:eastAsia="pl-PL" w:bidi="pl-PL"/>
              </w:rPr>
              <w:t>,50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2540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CC4A64" w:rsidRDefault="00762298" w:rsidP="00762298">
            <w:pP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Dotacja podmiotowa z budżetu dla niepublicznej jednostki systemu oświaty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36 650,50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CC4A64" w:rsidRDefault="00762298" w:rsidP="0084794E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proofErr w:type="gramStart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dotacja</w:t>
            </w:r>
            <w:proofErr w:type="gramEnd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na dziecko niepełnosprawne uczęszczające do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Niepublicznej Szkoły Podstawowej 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w</w:t>
            </w:r>
            <w:r w:rsidR="0084794E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Ruszelczycach 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prowadzonej przez Stowarzyszenie „Jesteśmy razem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w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Ruszelczycach</w:t>
            </w: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” – 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środki rezerwy oświatowej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2590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CC4A64" w:rsidRDefault="00762298" w:rsidP="00762298">
            <w:pP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15 808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hAnsi="Arial" w:cs="Arial"/>
                <w:sz w:val="22"/>
                <w:lang w:eastAsia="ar-SA" w:bidi="ar-SA"/>
              </w:rPr>
            </w:pPr>
            <w:proofErr w:type="gramStart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dotacja</w:t>
            </w:r>
            <w:proofErr w:type="gramEnd"/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dla Publicznej Szkoły Podstawowej im.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Sybiraków w Bachowie prowadzonej przez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Stowarzyszenie „Jesteśmy razem w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CC4A64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Ruszelczycach”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na realizację </w:t>
            </w:r>
            <w:r w:rsidRPr="00DA7B27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zadań wymagających stosowania specjalnej organizacji nauki i metod pracy dla dzieci i młodzieży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3020</w:t>
            </w:r>
          </w:p>
        </w:tc>
        <w:tc>
          <w:tcPr>
            <w:tcW w:w="5787" w:type="dxa"/>
            <w:tcBorders>
              <w:left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rPr>
                <w:rFonts w:ascii="Arial" w:hAnsi="Arial" w:cs="Arial"/>
                <w:sz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Wydatki osobowe niezaliczone do wynagrodzeń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pl-PL"/>
              </w:rPr>
              <w:t>7 793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  <w:tr w:rsidR="00762298" w:rsidRPr="00762298" w:rsidTr="0084794E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98" w:rsidRPr="00762298" w:rsidRDefault="00762298" w:rsidP="00762298">
            <w:pPr>
              <w:pStyle w:val="Akapitzlist"/>
              <w:numPr>
                <w:ilvl w:val="0"/>
                <w:numId w:val="4"/>
              </w:numPr>
              <w:ind w:left="279" w:hanging="279"/>
              <w:rPr>
                <w:rFonts w:ascii="Arial" w:hAnsi="Arial" w:cs="Arial"/>
                <w:sz w:val="22"/>
                <w:lang w:eastAsia="ar-SA" w:bidi="ar-SA"/>
              </w:rPr>
            </w:pPr>
            <w:proofErr w:type="gramStart"/>
            <w:r w:rsidRPr="00762298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dodatki</w:t>
            </w:r>
            <w:proofErr w:type="gramEnd"/>
            <w:r w:rsidRPr="00762298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 wiejskie i mieszkaniowe dla nauczycieli realizujących zadania wymagające stosowania specjalnej organizacji nauki i metod pracy dla dzieci i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762298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młodzieży w Szkole Podstawowej w Krzywczy i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 </w:t>
            </w:r>
            <w:r w:rsidRPr="00762298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Babicach oraz Publicznym Gimnazjum w Krzywczy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298" w:rsidRPr="00762298" w:rsidRDefault="00762298" w:rsidP="00762298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</w:p>
        </w:tc>
      </w:tr>
    </w:tbl>
    <w:p w:rsidR="00842F9B" w:rsidRPr="0084794E" w:rsidRDefault="00842F9B" w:rsidP="00842F9B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16"/>
        </w:rPr>
      </w:pPr>
    </w:p>
    <w:p w:rsidR="008130F1" w:rsidRPr="0084794E" w:rsidRDefault="008130F1" w:rsidP="00842F9B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16"/>
        </w:rPr>
      </w:pPr>
    </w:p>
    <w:p w:rsidR="00842F9B" w:rsidRDefault="00842F9B" w:rsidP="00842F9B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§ 2</w:t>
      </w:r>
      <w:r w:rsidR="008130F1">
        <w:rPr>
          <w:rFonts w:ascii="Arial" w:eastAsia="Times New Roman" w:hAnsi="Arial" w:cs="Arial"/>
          <w:color w:val="000000"/>
        </w:rPr>
        <w:t>.</w:t>
      </w:r>
    </w:p>
    <w:p w:rsidR="00842F9B" w:rsidRPr="008130F1" w:rsidRDefault="00842F9B" w:rsidP="008130F1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16"/>
        </w:rPr>
      </w:pPr>
    </w:p>
    <w:p w:rsidR="00842F9B" w:rsidRDefault="00842F9B" w:rsidP="00842F9B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uchwały powierza się Wójtowi Gminy Krzywcza.</w:t>
      </w:r>
    </w:p>
    <w:p w:rsidR="00842F9B" w:rsidRPr="0084794E" w:rsidRDefault="00842F9B" w:rsidP="00842F9B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16"/>
        </w:rPr>
      </w:pPr>
    </w:p>
    <w:p w:rsidR="00762298" w:rsidRPr="0084794E" w:rsidRDefault="00762298" w:rsidP="00842F9B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16"/>
        </w:rPr>
      </w:pPr>
    </w:p>
    <w:p w:rsidR="00842F9B" w:rsidRDefault="00842F9B" w:rsidP="00842F9B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3</w:t>
      </w:r>
      <w:r w:rsidR="008130F1">
        <w:rPr>
          <w:rFonts w:ascii="Arial" w:eastAsia="Times New Roman" w:hAnsi="Arial" w:cs="Arial"/>
        </w:rPr>
        <w:t>.</w:t>
      </w:r>
    </w:p>
    <w:p w:rsidR="00842F9B" w:rsidRDefault="00842F9B" w:rsidP="00842F9B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842F9B" w:rsidRDefault="00842F9B" w:rsidP="00842F9B">
      <w:pPr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Uchwała wchodzi w życie z dniem podjęcia i podlega ogłoszeniu w sposób zwyczajowo przyjęty na terenie gminy.</w:t>
      </w:r>
    </w:p>
    <w:p w:rsidR="0084794E" w:rsidRPr="005472D1" w:rsidRDefault="0084794E" w:rsidP="00842F9B">
      <w:pPr>
        <w:pStyle w:val="Akapitzlist"/>
        <w:ind w:left="0"/>
        <w:jc w:val="both"/>
        <w:rPr>
          <w:rFonts w:ascii="Arial" w:hAnsi="Arial" w:cs="Arial"/>
          <w:i/>
          <w:sz w:val="22"/>
          <w:szCs w:val="24"/>
        </w:rPr>
      </w:pPr>
    </w:p>
    <w:p w:rsidR="00842F9B" w:rsidRPr="005472D1" w:rsidRDefault="0084794E" w:rsidP="00842F9B">
      <w:pPr>
        <w:pStyle w:val="Akapitzlist"/>
        <w:ind w:left="0"/>
        <w:jc w:val="both"/>
        <w:rPr>
          <w:rFonts w:ascii="Arial" w:hAnsi="Arial" w:cs="Arial"/>
          <w:i/>
          <w:szCs w:val="24"/>
        </w:rPr>
      </w:pPr>
      <w:r w:rsidRPr="005472D1">
        <w:rPr>
          <w:rFonts w:ascii="Arial" w:hAnsi="Arial" w:cs="Arial"/>
          <w:i/>
          <w:szCs w:val="24"/>
        </w:rPr>
        <w:t>Opracowała: Beata Wielgosz</w:t>
      </w:r>
      <w:bookmarkStart w:id="0" w:name="_GoBack"/>
      <w:bookmarkEnd w:id="0"/>
    </w:p>
    <w:sectPr w:rsidR="00842F9B" w:rsidRPr="0054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257939FD"/>
    <w:multiLevelType w:val="hybridMultilevel"/>
    <w:tmpl w:val="ACF6F544"/>
    <w:lvl w:ilvl="0" w:tplc="92125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83809"/>
    <w:multiLevelType w:val="hybridMultilevel"/>
    <w:tmpl w:val="CAA46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3288A"/>
    <w:multiLevelType w:val="hybridMultilevel"/>
    <w:tmpl w:val="C4DA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2B"/>
    <w:rsid w:val="00004D35"/>
    <w:rsid w:val="00055A88"/>
    <w:rsid w:val="00070F33"/>
    <w:rsid w:val="000B3D54"/>
    <w:rsid w:val="000E231F"/>
    <w:rsid w:val="001002DE"/>
    <w:rsid w:val="001746FE"/>
    <w:rsid w:val="0024792A"/>
    <w:rsid w:val="00293CEB"/>
    <w:rsid w:val="002C5F2A"/>
    <w:rsid w:val="003B132B"/>
    <w:rsid w:val="00401678"/>
    <w:rsid w:val="00407B73"/>
    <w:rsid w:val="004C72F9"/>
    <w:rsid w:val="005472D1"/>
    <w:rsid w:val="005F480B"/>
    <w:rsid w:val="00762298"/>
    <w:rsid w:val="00802A0E"/>
    <w:rsid w:val="008130F1"/>
    <w:rsid w:val="008336C1"/>
    <w:rsid w:val="00842F9B"/>
    <w:rsid w:val="0084794E"/>
    <w:rsid w:val="00917488"/>
    <w:rsid w:val="00A640F9"/>
    <w:rsid w:val="00A8405B"/>
    <w:rsid w:val="00B74E98"/>
    <w:rsid w:val="00B75D8F"/>
    <w:rsid w:val="00BF11BA"/>
    <w:rsid w:val="00CC4A64"/>
    <w:rsid w:val="00DA7B27"/>
    <w:rsid w:val="00F2143E"/>
    <w:rsid w:val="00FA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F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42F9B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42F9B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42F9B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842F9B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842F9B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842F9B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842F9B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405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05B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F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42F9B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42F9B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42F9B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842F9B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842F9B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842F9B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842F9B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405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05B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B77B-5039-4E22-95D6-F6C55BE7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m_klimko</cp:lastModifiedBy>
  <cp:revision>17</cp:revision>
  <cp:lastPrinted>2016-08-23T12:29:00Z</cp:lastPrinted>
  <dcterms:created xsi:type="dcterms:W3CDTF">2016-08-23T07:07:00Z</dcterms:created>
  <dcterms:modified xsi:type="dcterms:W3CDTF">2016-08-23T12:30:00Z</dcterms:modified>
</cp:coreProperties>
</file>