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94E" w:rsidRPr="008823B9" w:rsidRDefault="0084794E" w:rsidP="0084794E">
      <w:pPr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 w:rsidRPr="008823B9">
        <w:rPr>
          <w:rFonts w:ascii="Arial" w:hAnsi="Arial" w:cs="Arial"/>
          <w:b/>
          <w:sz w:val="28"/>
        </w:rPr>
        <w:t xml:space="preserve">Uzasadnienie do projektu Nr </w:t>
      </w:r>
      <w:r>
        <w:rPr>
          <w:rFonts w:ascii="Arial" w:hAnsi="Arial" w:cs="Arial"/>
          <w:b/>
          <w:sz w:val="28"/>
        </w:rPr>
        <w:t>1</w:t>
      </w:r>
      <w:r w:rsidRPr="008823B9">
        <w:rPr>
          <w:rFonts w:ascii="Arial" w:hAnsi="Arial" w:cs="Arial"/>
          <w:b/>
          <w:sz w:val="28"/>
        </w:rPr>
        <w:t xml:space="preserve"> z dnia 2</w:t>
      </w:r>
      <w:r>
        <w:rPr>
          <w:rFonts w:ascii="Arial" w:hAnsi="Arial" w:cs="Arial"/>
          <w:b/>
          <w:sz w:val="28"/>
        </w:rPr>
        <w:t>3</w:t>
      </w:r>
      <w:r w:rsidRPr="008823B9">
        <w:rPr>
          <w:rFonts w:ascii="Arial" w:hAnsi="Arial" w:cs="Arial"/>
          <w:b/>
          <w:sz w:val="28"/>
        </w:rPr>
        <w:t xml:space="preserve"> sierpnia 2016 r. </w:t>
      </w:r>
      <w:r w:rsidRPr="008823B9">
        <w:rPr>
          <w:rFonts w:ascii="Arial" w:hAnsi="Arial" w:cs="Arial"/>
          <w:b/>
          <w:sz w:val="28"/>
        </w:rPr>
        <w:br/>
        <w:t xml:space="preserve">Uchwały Rady Gminy Krzywcza w sprawie </w:t>
      </w:r>
      <w:r w:rsidRPr="0084794E">
        <w:rPr>
          <w:rFonts w:ascii="Arial" w:hAnsi="Arial" w:cs="Arial"/>
          <w:b/>
          <w:sz w:val="28"/>
        </w:rPr>
        <w:t xml:space="preserve">wprowadzenia zmian </w:t>
      </w:r>
      <w:r>
        <w:rPr>
          <w:rFonts w:ascii="Arial" w:hAnsi="Arial" w:cs="Arial"/>
          <w:b/>
          <w:sz w:val="28"/>
        </w:rPr>
        <w:br/>
      </w:r>
      <w:r w:rsidRPr="0084794E">
        <w:rPr>
          <w:rFonts w:ascii="Arial" w:hAnsi="Arial" w:cs="Arial"/>
          <w:b/>
          <w:sz w:val="28"/>
        </w:rPr>
        <w:t>w budżecie gminy na 2016 rok</w:t>
      </w:r>
    </w:p>
    <w:p w:rsidR="005472D1" w:rsidRDefault="005472D1" w:rsidP="00842F9B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5472D1" w:rsidRDefault="005472D1" w:rsidP="00842F9B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0E231F" w:rsidRDefault="000E231F" w:rsidP="00842F9B">
      <w:pPr>
        <w:pStyle w:val="Akapitzlist"/>
        <w:ind w:left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 Uchwale budżetowej wprowadza się następujące zmiany:</w:t>
      </w:r>
    </w:p>
    <w:p w:rsidR="000E231F" w:rsidRDefault="000E231F" w:rsidP="0084794E">
      <w:pPr>
        <w:pStyle w:val="Akapitzlist"/>
        <w:numPr>
          <w:ilvl w:val="0"/>
          <w:numId w:val="6"/>
        </w:numPr>
        <w:ind w:left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Urząd Gminy wnioskował do Ministra Edukacji Narodowej o środki rezerwy części oświatowej subwencji ogólnej na dofinansowanie wzrostu zadań szkolnych </w:t>
      </w:r>
      <w:r w:rsidR="0084794E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 xml:space="preserve">i pozaszkolnych polegającego na wzroście liczby uczniów przeliczeniowych </w:t>
      </w:r>
      <w:r w:rsidR="0084794E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 xml:space="preserve">w stosunku do danych przyjętych do naliczenia algorytmu części oświatowej subwencji ogólnej na 2016 r. Wniosek obejmował dwoje dzieci z orzeczeniem wydanym przez poradnię psychologiczno-pedagogicznej o potrzebie kształcenia specjalnego uczęszczających do Oddziału Przedszkolnego w Szkole Podstawowej w Babicach jak również Niepublicznej Szkoły Podstawowej </w:t>
      </w:r>
      <w:r w:rsidR="0084794E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 xml:space="preserve">w Ruszelczycach. Są to dzieci o wysokiej wadze przeliczeniowej i decyzją Ministerstwa Finansów na wniosek Ministerstwa Edukacji Narodowej przyznane zostały środki rezerwy </w:t>
      </w:r>
      <w:r w:rsidR="00A640F9">
        <w:rPr>
          <w:rFonts w:ascii="Arial" w:hAnsi="Arial" w:cs="Arial"/>
          <w:szCs w:val="24"/>
        </w:rPr>
        <w:t xml:space="preserve">oświatowej </w:t>
      </w:r>
      <w:r>
        <w:rPr>
          <w:rFonts w:ascii="Arial" w:hAnsi="Arial" w:cs="Arial"/>
          <w:szCs w:val="24"/>
        </w:rPr>
        <w:t xml:space="preserve">za okres ośmiu miesięcy tj. od stycznia do sierpnia br. w kwocie 73 301 zł. </w:t>
      </w:r>
      <w:r w:rsidR="00A640F9">
        <w:rPr>
          <w:rFonts w:ascii="Arial" w:hAnsi="Arial" w:cs="Arial"/>
          <w:szCs w:val="24"/>
        </w:rPr>
        <w:t xml:space="preserve">Kwota rezerwy zaplanowana została po stronie wydatków zgodnie z przeznaczeniem tj. w dziale 80149 i 80150. Jednocześnie konieczne jest przesunięcie wydatków zaplanowanych w Szkole Podstawowej </w:t>
      </w:r>
      <w:r w:rsidR="0084794E">
        <w:rPr>
          <w:rFonts w:ascii="Arial" w:hAnsi="Arial" w:cs="Arial"/>
          <w:szCs w:val="24"/>
        </w:rPr>
        <w:br/>
      </w:r>
      <w:r w:rsidR="00A640F9">
        <w:rPr>
          <w:rFonts w:ascii="Arial" w:hAnsi="Arial" w:cs="Arial"/>
          <w:szCs w:val="24"/>
        </w:rPr>
        <w:t xml:space="preserve">w Babicach i Krzyczy oraz Gimnazjum na wypłatę dodatków wiejskich </w:t>
      </w:r>
      <w:r w:rsidR="0084794E">
        <w:rPr>
          <w:rFonts w:ascii="Arial" w:hAnsi="Arial" w:cs="Arial"/>
          <w:szCs w:val="24"/>
        </w:rPr>
        <w:br/>
      </w:r>
      <w:r w:rsidR="00A640F9">
        <w:rPr>
          <w:rFonts w:ascii="Arial" w:hAnsi="Arial" w:cs="Arial"/>
          <w:szCs w:val="24"/>
        </w:rPr>
        <w:t xml:space="preserve">i mieszkaniowych oraz na dotacje dla Publicznej Szkoły Podstawowej </w:t>
      </w:r>
      <w:r w:rsidR="0084794E">
        <w:rPr>
          <w:rFonts w:ascii="Arial" w:hAnsi="Arial" w:cs="Arial"/>
          <w:szCs w:val="24"/>
        </w:rPr>
        <w:br/>
      </w:r>
      <w:r w:rsidR="00A640F9">
        <w:rPr>
          <w:rFonts w:ascii="Arial" w:hAnsi="Arial" w:cs="Arial"/>
          <w:szCs w:val="24"/>
        </w:rPr>
        <w:t xml:space="preserve">w Bachowie prowadzonej przez Stowarzyszenie „Jesteśmy razem </w:t>
      </w:r>
      <w:r w:rsidR="0084794E">
        <w:rPr>
          <w:rFonts w:ascii="Arial" w:hAnsi="Arial" w:cs="Arial"/>
          <w:szCs w:val="24"/>
        </w:rPr>
        <w:br/>
      </w:r>
      <w:r w:rsidR="00A640F9">
        <w:rPr>
          <w:rFonts w:ascii="Arial" w:hAnsi="Arial" w:cs="Arial"/>
          <w:szCs w:val="24"/>
        </w:rPr>
        <w:t>w Ruszelczycach” i ujęcie ich w praw</w:t>
      </w:r>
      <w:r w:rsidR="005472D1">
        <w:rPr>
          <w:rFonts w:ascii="Arial" w:hAnsi="Arial" w:cs="Arial"/>
          <w:szCs w:val="24"/>
        </w:rPr>
        <w:t>idłowych rozdziałach tj. 80150.</w:t>
      </w:r>
    </w:p>
    <w:p w:rsidR="005472D1" w:rsidRDefault="00A640F9" w:rsidP="005472D1">
      <w:pPr>
        <w:pStyle w:val="Akapitzlist"/>
        <w:numPr>
          <w:ilvl w:val="0"/>
          <w:numId w:val="6"/>
        </w:numPr>
        <w:ind w:left="360"/>
        <w:jc w:val="both"/>
        <w:rPr>
          <w:rFonts w:ascii="Arial" w:hAnsi="Arial" w:cs="Arial"/>
          <w:szCs w:val="24"/>
        </w:rPr>
      </w:pPr>
      <w:r w:rsidRPr="005472D1">
        <w:rPr>
          <w:rFonts w:ascii="Arial" w:hAnsi="Arial" w:cs="Arial"/>
          <w:szCs w:val="24"/>
        </w:rPr>
        <w:t xml:space="preserve">W Zespole Szkół w Krzywczy począwszy od września 2016 roku tworzy się Oddział Przedszkolny tym samym konieczne jest przesunięcie wydatków </w:t>
      </w:r>
      <w:r w:rsidR="005472D1">
        <w:rPr>
          <w:rFonts w:ascii="Arial" w:hAnsi="Arial" w:cs="Arial"/>
          <w:szCs w:val="24"/>
        </w:rPr>
        <w:br/>
      </w:r>
      <w:r w:rsidRPr="005472D1">
        <w:rPr>
          <w:rFonts w:ascii="Arial" w:hAnsi="Arial" w:cs="Arial"/>
          <w:szCs w:val="24"/>
        </w:rPr>
        <w:t xml:space="preserve">z wynagrodzeń zaplanowanych w Szkole Podstawowej w Krzywczy </w:t>
      </w:r>
      <w:r w:rsidR="005472D1">
        <w:rPr>
          <w:rFonts w:ascii="Arial" w:hAnsi="Arial" w:cs="Arial"/>
          <w:szCs w:val="24"/>
        </w:rPr>
        <w:br/>
      </w:r>
      <w:r w:rsidRPr="005472D1">
        <w:rPr>
          <w:rFonts w:ascii="Arial" w:hAnsi="Arial" w:cs="Arial"/>
          <w:szCs w:val="24"/>
        </w:rPr>
        <w:t>na wynagrodzenie nauczyciela realizującego zadania w Oddziale Przedszkolnym.</w:t>
      </w:r>
    </w:p>
    <w:p w:rsidR="00A640F9" w:rsidRPr="005472D1" w:rsidRDefault="00A640F9" w:rsidP="005472D1">
      <w:pPr>
        <w:pStyle w:val="Akapitzlist"/>
        <w:ind w:left="360"/>
        <w:jc w:val="both"/>
        <w:rPr>
          <w:rFonts w:ascii="Arial" w:hAnsi="Arial" w:cs="Arial"/>
          <w:szCs w:val="24"/>
        </w:rPr>
      </w:pPr>
      <w:r w:rsidRPr="005472D1">
        <w:rPr>
          <w:rFonts w:ascii="Arial" w:hAnsi="Arial" w:cs="Arial"/>
          <w:szCs w:val="24"/>
        </w:rPr>
        <w:t xml:space="preserve">W roku szkolnym 2016/2017 w Szkole Podstawowej w Krzywczy nie będzie kl. I </w:t>
      </w:r>
      <w:r w:rsidR="005472D1">
        <w:rPr>
          <w:rFonts w:ascii="Arial" w:hAnsi="Arial" w:cs="Arial"/>
          <w:szCs w:val="24"/>
        </w:rPr>
        <w:br/>
      </w:r>
      <w:r w:rsidRPr="005472D1">
        <w:rPr>
          <w:rFonts w:ascii="Arial" w:hAnsi="Arial" w:cs="Arial"/>
          <w:szCs w:val="24"/>
        </w:rPr>
        <w:t>z uwagi na brak zapisach uczniów.</w:t>
      </w:r>
    </w:p>
    <w:p w:rsidR="008336C1" w:rsidRDefault="008336C1"/>
    <w:p w:rsidR="005472D1" w:rsidRDefault="005472D1"/>
    <w:p w:rsidR="005472D1" w:rsidRDefault="005472D1"/>
    <w:p w:rsidR="005472D1" w:rsidRPr="0084794E" w:rsidRDefault="005472D1" w:rsidP="005472D1">
      <w:pPr>
        <w:pStyle w:val="Akapitzlist"/>
        <w:ind w:left="0"/>
        <w:jc w:val="both"/>
        <w:rPr>
          <w:rFonts w:ascii="Arial" w:hAnsi="Arial" w:cs="Arial"/>
          <w:sz w:val="22"/>
          <w:szCs w:val="24"/>
        </w:rPr>
      </w:pPr>
    </w:p>
    <w:p w:rsidR="005472D1" w:rsidRPr="005472D1" w:rsidRDefault="005472D1" w:rsidP="005472D1">
      <w:pPr>
        <w:pStyle w:val="Akapitzlist"/>
        <w:ind w:left="0"/>
        <w:jc w:val="both"/>
        <w:rPr>
          <w:rFonts w:ascii="Arial" w:hAnsi="Arial" w:cs="Arial"/>
          <w:i/>
          <w:szCs w:val="24"/>
        </w:rPr>
      </w:pPr>
      <w:r w:rsidRPr="005472D1">
        <w:rPr>
          <w:rFonts w:ascii="Arial" w:hAnsi="Arial" w:cs="Arial"/>
          <w:i/>
          <w:szCs w:val="24"/>
        </w:rPr>
        <w:t>Opracowała: Beata Wielgosz</w:t>
      </w:r>
    </w:p>
    <w:sectPr w:rsidR="005472D1" w:rsidRPr="00547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257939FD"/>
    <w:multiLevelType w:val="hybridMultilevel"/>
    <w:tmpl w:val="ACF6F544"/>
    <w:lvl w:ilvl="0" w:tplc="92125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783809"/>
    <w:multiLevelType w:val="hybridMultilevel"/>
    <w:tmpl w:val="CAA46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3288A"/>
    <w:multiLevelType w:val="hybridMultilevel"/>
    <w:tmpl w:val="C4DA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32B"/>
    <w:rsid w:val="00004D35"/>
    <w:rsid w:val="00055A88"/>
    <w:rsid w:val="00070F33"/>
    <w:rsid w:val="000B3D54"/>
    <w:rsid w:val="000E231F"/>
    <w:rsid w:val="001002DE"/>
    <w:rsid w:val="001746FE"/>
    <w:rsid w:val="001C260A"/>
    <w:rsid w:val="0024792A"/>
    <w:rsid w:val="00293CEB"/>
    <w:rsid w:val="002C5F2A"/>
    <w:rsid w:val="003B132B"/>
    <w:rsid w:val="00401678"/>
    <w:rsid w:val="00407B73"/>
    <w:rsid w:val="004C72F9"/>
    <w:rsid w:val="005472D1"/>
    <w:rsid w:val="005F480B"/>
    <w:rsid w:val="00762298"/>
    <w:rsid w:val="00802A0E"/>
    <w:rsid w:val="008130F1"/>
    <w:rsid w:val="008336C1"/>
    <w:rsid w:val="00842F9B"/>
    <w:rsid w:val="0084794E"/>
    <w:rsid w:val="00917488"/>
    <w:rsid w:val="00A640F9"/>
    <w:rsid w:val="00A8405B"/>
    <w:rsid w:val="00B74E98"/>
    <w:rsid w:val="00B75D8F"/>
    <w:rsid w:val="00BF11BA"/>
    <w:rsid w:val="00CC4A64"/>
    <w:rsid w:val="00DA7B27"/>
    <w:rsid w:val="00F2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F9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42F9B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42F9B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42F9B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842F9B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842F9B"/>
    <w:pPr>
      <w:ind w:left="720"/>
      <w:contextualSpacing/>
    </w:pPr>
    <w:rPr>
      <w:rFonts w:cs="Mangal"/>
      <w:szCs w:val="21"/>
    </w:rPr>
  </w:style>
  <w:style w:type="paragraph" w:customStyle="1" w:styleId="Tekstpodstawowy21">
    <w:name w:val="Tekst podstawowy 21"/>
    <w:basedOn w:val="Normalny"/>
    <w:rsid w:val="00842F9B"/>
    <w:pPr>
      <w:jc w:val="both"/>
    </w:pPr>
    <w:rPr>
      <w:rFonts w:ascii="Arial" w:eastAsia="Times New Roman" w:hAnsi="Arial" w:cs="Arial"/>
      <w:sz w:val="26"/>
      <w:szCs w:val="20"/>
    </w:rPr>
  </w:style>
  <w:style w:type="paragraph" w:customStyle="1" w:styleId="Zawartotabeli">
    <w:name w:val="Zawartość tabeli"/>
    <w:basedOn w:val="Normalny"/>
    <w:rsid w:val="00842F9B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405B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05B"/>
    <w:rPr>
      <w:rFonts w:ascii="Tahoma" w:eastAsia="Lucida Sans Unicode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F9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42F9B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42F9B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42F9B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842F9B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842F9B"/>
    <w:pPr>
      <w:ind w:left="720"/>
      <w:contextualSpacing/>
    </w:pPr>
    <w:rPr>
      <w:rFonts w:cs="Mangal"/>
      <w:szCs w:val="21"/>
    </w:rPr>
  </w:style>
  <w:style w:type="paragraph" w:customStyle="1" w:styleId="Tekstpodstawowy21">
    <w:name w:val="Tekst podstawowy 21"/>
    <w:basedOn w:val="Normalny"/>
    <w:rsid w:val="00842F9B"/>
    <w:pPr>
      <w:jc w:val="both"/>
    </w:pPr>
    <w:rPr>
      <w:rFonts w:ascii="Arial" w:eastAsia="Times New Roman" w:hAnsi="Arial" w:cs="Arial"/>
      <w:sz w:val="26"/>
      <w:szCs w:val="20"/>
    </w:rPr>
  </w:style>
  <w:style w:type="paragraph" w:customStyle="1" w:styleId="Zawartotabeli">
    <w:name w:val="Zawartość tabeli"/>
    <w:basedOn w:val="Normalny"/>
    <w:rsid w:val="00842F9B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405B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05B"/>
    <w:rPr>
      <w:rFonts w:ascii="Tahoma" w:eastAsia="Lucida Sans Unicode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3A960-73C2-4418-9D10-87BD0461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Wielgosz1</dc:creator>
  <cp:keywords/>
  <dc:description/>
  <cp:lastModifiedBy>m_klimko</cp:lastModifiedBy>
  <cp:revision>17</cp:revision>
  <cp:lastPrinted>2016-08-23T12:31:00Z</cp:lastPrinted>
  <dcterms:created xsi:type="dcterms:W3CDTF">2016-08-23T07:07:00Z</dcterms:created>
  <dcterms:modified xsi:type="dcterms:W3CDTF">2016-08-23T12:31:00Z</dcterms:modified>
</cp:coreProperties>
</file>