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FB4" w:rsidRPr="00875861" w:rsidRDefault="004B6FB4" w:rsidP="004B6FB4">
      <w:pPr>
        <w:pStyle w:val="Akapitzlist"/>
        <w:spacing w:after="120"/>
        <w:ind w:left="5387"/>
        <w:jc w:val="center"/>
        <w:rPr>
          <w:rFonts w:ascii="Arial" w:hAnsi="Arial" w:cs="Arial"/>
          <w:i/>
          <w:iCs/>
          <w:sz w:val="28"/>
          <w:szCs w:val="36"/>
          <w:lang w:eastAsia="ar-SA"/>
        </w:rPr>
      </w:pPr>
      <w:r w:rsidRPr="00875861">
        <w:rPr>
          <w:rFonts w:ascii="Arial" w:hAnsi="Arial" w:cs="Arial"/>
          <w:i/>
          <w:iCs/>
          <w:sz w:val="28"/>
          <w:szCs w:val="36"/>
          <w:lang w:eastAsia="ar-SA"/>
        </w:rPr>
        <w:t xml:space="preserve">PROJEKT Nr </w:t>
      </w:r>
      <w:r>
        <w:rPr>
          <w:rFonts w:ascii="Arial" w:hAnsi="Arial" w:cs="Arial"/>
          <w:i/>
          <w:iCs/>
          <w:sz w:val="28"/>
          <w:szCs w:val="36"/>
          <w:lang w:eastAsia="ar-SA"/>
        </w:rPr>
        <w:t>6</w:t>
      </w:r>
      <w:r w:rsidRPr="00875861">
        <w:rPr>
          <w:rFonts w:ascii="Arial" w:hAnsi="Arial" w:cs="Arial"/>
          <w:i/>
          <w:iCs/>
          <w:sz w:val="28"/>
          <w:szCs w:val="36"/>
          <w:lang w:eastAsia="ar-SA"/>
        </w:rPr>
        <w:br/>
        <w:t xml:space="preserve">z dnia </w:t>
      </w:r>
      <w:r>
        <w:rPr>
          <w:rFonts w:ascii="Arial" w:hAnsi="Arial" w:cs="Arial"/>
          <w:i/>
          <w:iCs/>
          <w:sz w:val="28"/>
          <w:szCs w:val="36"/>
          <w:lang w:eastAsia="ar-SA"/>
        </w:rPr>
        <w:t>23</w:t>
      </w:r>
      <w:r w:rsidRPr="00875861">
        <w:rPr>
          <w:rFonts w:ascii="Arial" w:hAnsi="Arial" w:cs="Arial"/>
          <w:i/>
          <w:iCs/>
          <w:sz w:val="28"/>
          <w:szCs w:val="36"/>
          <w:lang w:eastAsia="ar-SA"/>
        </w:rPr>
        <w:t xml:space="preserve"> </w:t>
      </w:r>
      <w:r>
        <w:rPr>
          <w:rFonts w:ascii="Arial" w:hAnsi="Arial" w:cs="Arial"/>
          <w:i/>
          <w:iCs/>
          <w:sz w:val="28"/>
          <w:szCs w:val="36"/>
          <w:lang w:eastAsia="ar-SA"/>
        </w:rPr>
        <w:t>maja</w:t>
      </w:r>
      <w:r w:rsidRPr="00875861">
        <w:rPr>
          <w:rFonts w:ascii="Arial" w:hAnsi="Arial" w:cs="Arial"/>
          <w:i/>
          <w:iCs/>
          <w:sz w:val="28"/>
          <w:szCs w:val="36"/>
          <w:lang w:eastAsia="ar-SA"/>
        </w:rPr>
        <w:t xml:space="preserve"> 201</w:t>
      </w:r>
      <w:r>
        <w:rPr>
          <w:rFonts w:ascii="Arial" w:hAnsi="Arial" w:cs="Arial"/>
          <w:i/>
          <w:iCs/>
          <w:sz w:val="28"/>
          <w:szCs w:val="36"/>
          <w:lang w:eastAsia="ar-SA"/>
        </w:rPr>
        <w:t>7</w:t>
      </w:r>
      <w:r w:rsidRPr="00875861">
        <w:rPr>
          <w:rFonts w:ascii="Arial" w:hAnsi="Arial" w:cs="Arial"/>
          <w:i/>
          <w:iCs/>
          <w:sz w:val="28"/>
          <w:szCs w:val="36"/>
          <w:lang w:eastAsia="ar-SA"/>
        </w:rPr>
        <w:t xml:space="preserve"> r.</w:t>
      </w:r>
    </w:p>
    <w:p w:rsidR="004B6FB4" w:rsidRPr="00AC1FB9" w:rsidRDefault="004B6FB4" w:rsidP="004B6FB4">
      <w:pPr>
        <w:spacing w:after="120"/>
        <w:jc w:val="center"/>
        <w:rPr>
          <w:rFonts w:ascii="Arial" w:hAnsi="Arial" w:cs="Arial"/>
          <w:b/>
          <w:bCs/>
          <w:sz w:val="40"/>
        </w:rPr>
      </w:pPr>
      <w:r w:rsidRPr="00AC1FB9">
        <w:rPr>
          <w:rFonts w:ascii="Arial" w:hAnsi="Arial" w:cs="Arial"/>
          <w:b/>
          <w:bCs/>
          <w:sz w:val="40"/>
        </w:rPr>
        <w:t>UCHWAŁA Nr ............/........</w:t>
      </w:r>
    </w:p>
    <w:p w:rsidR="004B6FB4" w:rsidRPr="00AC1FB9" w:rsidRDefault="004B6FB4" w:rsidP="004B6FB4">
      <w:pPr>
        <w:spacing w:after="120"/>
        <w:jc w:val="center"/>
        <w:rPr>
          <w:rFonts w:ascii="Arial" w:hAnsi="Arial" w:cs="Arial"/>
          <w:b/>
          <w:bCs/>
          <w:sz w:val="32"/>
        </w:rPr>
      </w:pPr>
      <w:r w:rsidRPr="00AC1FB9">
        <w:rPr>
          <w:rFonts w:ascii="Arial" w:hAnsi="Arial" w:cs="Arial"/>
          <w:b/>
          <w:bCs/>
          <w:sz w:val="32"/>
        </w:rPr>
        <w:t>RADY GMINY KRZYWCZA</w:t>
      </w:r>
    </w:p>
    <w:p w:rsidR="004B6FB4" w:rsidRPr="00AC1FB9" w:rsidRDefault="004B6FB4" w:rsidP="004B6FB4">
      <w:pPr>
        <w:spacing w:after="120"/>
        <w:jc w:val="center"/>
        <w:rPr>
          <w:rFonts w:ascii="Arial" w:hAnsi="Arial" w:cs="Arial"/>
          <w:b/>
          <w:bCs/>
          <w:sz w:val="30"/>
        </w:rPr>
      </w:pPr>
      <w:r w:rsidRPr="00AC1FB9">
        <w:rPr>
          <w:rFonts w:ascii="Arial" w:hAnsi="Arial" w:cs="Arial"/>
          <w:b/>
          <w:bCs/>
          <w:sz w:val="30"/>
        </w:rPr>
        <w:t>z dnia ............................. r.</w:t>
      </w:r>
    </w:p>
    <w:p w:rsidR="005E5288" w:rsidRDefault="005E5288" w:rsidP="005E5288">
      <w:pPr>
        <w:spacing w:after="120"/>
        <w:jc w:val="center"/>
        <w:rPr>
          <w:rFonts w:ascii="Arial" w:eastAsia="Times New Roman" w:hAnsi="Arial" w:cs="Arial"/>
          <w:b/>
          <w:sz w:val="28"/>
        </w:rPr>
      </w:pPr>
      <w:r>
        <w:rPr>
          <w:rFonts w:ascii="Arial" w:eastAsia="Times New Roman" w:hAnsi="Arial" w:cs="Arial"/>
          <w:b/>
          <w:sz w:val="28"/>
        </w:rPr>
        <w:t>w sprawie wprowadzenia zmian w budżecie gminy na 2017 rok</w:t>
      </w:r>
    </w:p>
    <w:p w:rsidR="005E5288" w:rsidRDefault="005E5288" w:rsidP="005E5288">
      <w:pPr>
        <w:rPr>
          <w:rFonts w:ascii="Arial" w:eastAsia="Times New Roman" w:hAnsi="Arial" w:cs="Arial"/>
          <w:sz w:val="20"/>
        </w:rPr>
      </w:pPr>
    </w:p>
    <w:p w:rsidR="005E5288" w:rsidRDefault="005E5288" w:rsidP="005E5288">
      <w:pPr>
        <w:pStyle w:val="Tekstpodstawowy21"/>
        <w:rPr>
          <w:sz w:val="24"/>
          <w:szCs w:val="24"/>
        </w:rPr>
      </w:pPr>
      <w:r>
        <w:tab/>
      </w:r>
      <w:r>
        <w:rPr>
          <w:sz w:val="24"/>
          <w:szCs w:val="24"/>
        </w:rPr>
        <w:t>Działając na podstawie art. 18 ust. 2 pkt 4 ustawy z dnia 8 marca 1990 r. o s</w:t>
      </w:r>
      <w:r w:rsidR="00A71054">
        <w:rPr>
          <w:sz w:val="24"/>
          <w:szCs w:val="24"/>
        </w:rPr>
        <w:t>amorządzie gminnym (</w:t>
      </w:r>
      <w:r w:rsidR="004B6FB4">
        <w:rPr>
          <w:sz w:val="24"/>
          <w:szCs w:val="24"/>
        </w:rPr>
        <w:t xml:space="preserve">tekst jednolity </w:t>
      </w:r>
      <w:r w:rsidR="00A71054">
        <w:rPr>
          <w:sz w:val="24"/>
          <w:szCs w:val="24"/>
        </w:rPr>
        <w:t>Dz.U. z 2016 r. poz. 446</w:t>
      </w:r>
      <w:r w:rsidR="004B6FB4">
        <w:rPr>
          <w:sz w:val="24"/>
          <w:szCs w:val="24"/>
        </w:rPr>
        <w:t>,</w:t>
      </w:r>
      <w:r>
        <w:rPr>
          <w:sz w:val="24"/>
          <w:szCs w:val="24"/>
        </w:rPr>
        <w:t xml:space="preserve"> z </w:t>
      </w:r>
      <w:proofErr w:type="spellStart"/>
      <w:r>
        <w:rPr>
          <w:sz w:val="24"/>
          <w:szCs w:val="24"/>
        </w:rPr>
        <w:t>późn</w:t>
      </w:r>
      <w:proofErr w:type="spellEnd"/>
      <w:r>
        <w:rPr>
          <w:sz w:val="24"/>
          <w:szCs w:val="24"/>
        </w:rPr>
        <w:t>.</w:t>
      </w:r>
      <w:r w:rsidR="004B6FB4">
        <w:rPr>
          <w:sz w:val="24"/>
          <w:szCs w:val="24"/>
        </w:rPr>
        <w:t xml:space="preserve"> </w:t>
      </w:r>
      <w:r>
        <w:rPr>
          <w:sz w:val="24"/>
          <w:szCs w:val="24"/>
        </w:rPr>
        <w:t>zm.), art.</w:t>
      </w:r>
      <w:r w:rsidR="004B6FB4">
        <w:rPr>
          <w:sz w:val="24"/>
          <w:szCs w:val="24"/>
        </w:rPr>
        <w:t> </w:t>
      </w:r>
      <w:r>
        <w:rPr>
          <w:sz w:val="24"/>
          <w:szCs w:val="24"/>
        </w:rPr>
        <w:t>211 ustawy z dnia 27 sierpnia 2009 r. o fin</w:t>
      </w:r>
      <w:r w:rsidR="00A71054">
        <w:rPr>
          <w:sz w:val="24"/>
          <w:szCs w:val="24"/>
        </w:rPr>
        <w:t>ansach publicznych (Dz.U. z 2016</w:t>
      </w:r>
      <w:r>
        <w:rPr>
          <w:sz w:val="24"/>
          <w:szCs w:val="24"/>
        </w:rPr>
        <w:t xml:space="preserve"> r. poz. </w:t>
      </w:r>
      <w:r w:rsidR="00A71054">
        <w:rPr>
          <w:sz w:val="24"/>
          <w:szCs w:val="24"/>
        </w:rPr>
        <w:t>1870</w:t>
      </w:r>
      <w:r w:rsidR="004B6FB4">
        <w:rPr>
          <w:sz w:val="24"/>
          <w:szCs w:val="24"/>
        </w:rPr>
        <w:t>,</w:t>
      </w:r>
      <w:r>
        <w:rPr>
          <w:sz w:val="24"/>
          <w:szCs w:val="24"/>
        </w:rPr>
        <w:t xml:space="preserve"> z </w:t>
      </w:r>
      <w:proofErr w:type="spellStart"/>
      <w:r>
        <w:rPr>
          <w:sz w:val="24"/>
          <w:szCs w:val="24"/>
        </w:rPr>
        <w:t>późn</w:t>
      </w:r>
      <w:proofErr w:type="spellEnd"/>
      <w:r>
        <w:rPr>
          <w:sz w:val="24"/>
          <w:szCs w:val="24"/>
        </w:rPr>
        <w:t>.</w:t>
      </w:r>
      <w:r w:rsidR="004B6FB4">
        <w:rPr>
          <w:sz w:val="24"/>
          <w:szCs w:val="24"/>
        </w:rPr>
        <w:t xml:space="preserve"> </w:t>
      </w:r>
      <w:r>
        <w:rPr>
          <w:sz w:val="24"/>
          <w:szCs w:val="24"/>
        </w:rPr>
        <w:t>zm</w:t>
      </w:r>
      <w:r w:rsidR="004B6FB4">
        <w:rPr>
          <w:sz w:val="24"/>
          <w:szCs w:val="24"/>
        </w:rPr>
        <w:t>.</w:t>
      </w:r>
      <w:r>
        <w:rPr>
          <w:sz w:val="24"/>
          <w:szCs w:val="24"/>
        </w:rPr>
        <w:t>)</w:t>
      </w:r>
    </w:p>
    <w:p w:rsidR="004B6FB4" w:rsidRDefault="004B6FB4" w:rsidP="005E5288">
      <w:pPr>
        <w:pStyle w:val="Tekstpodstawowy21"/>
        <w:rPr>
          <w:sz w:val="16"/>
        </w:rPr>
      </w:pPr>
    </w:p>
    <w:p w:rsidR="005E5288" w:rsidRDefault="005E5288" w:rsidP="005E5288">
      <w:pPr>
        <w:jc w:val="center"/>
        <w:rPr>
          <w:rFonts w:ascii="Arial" w:eastAsia="Times New Roman" w:hAnsi="Arial" w:cs="Arial"/>
          <w:b/>
          <w:sz w:val="26"/>
        </w:rPr>
      </w:pPr>
      <w:r>
        <w:rPr>
          <w:rFonts w:ascii="Arial" w:eastAsia="Times New Roman" w:hAnsi="Arial" w:cs="Arial"/>
          <w:b/>
          <w:sz w:val="26"/>
        </w:rPr>
        <w:t>uchwala</w:t>
      </w:r>
      <w:r w:rsidR="004B6FB4">
        <w:rPr>
          <w:rFonts w:ascii="Arial" w:eastAsia="Times New Roman" w:hAnsi="Arial" w:cs="Arial"/>
          <w:b/>
          <w:sz w:val="26"/>
        </w:rPr>
        <w:t xml:space="preserve"> się</w:t>
      </w:r>
      <w:r>
        <w:rPr>
          <w:rFonts w:ascii="Arial" w:eastAsia="Times New Roman" w:hAnsi="Arial" w:cs="Arial"/>
          <w:b/>
          <w:sz w:val="26"/>
        </w:rPr>
        <w:t>, co następuje:</w:t>
      </w:r>
    </w:p>
    <w:p w:rsidR="005E5288" w:rsidRDefault="005E5288" w:rsidP="005E5288">
      <w:pPr>
        <w:jc w:val="center"/>
        <w:rPr>
          <w:rFonts w:ascii="Arial" w:eastAsia="Times New Roman" w:hAnsi="Arial" w:cs="Arial"/>
          <w:b/>
          <w:sz w:val="26"/>
        </w:rPr>
      </w:pPr>
    </w:p>
    <w:p w:rsidR="005E5288" w:rsidRDefault="005E5288" w:rsidP="005E5288">
      <w:pPr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§ 1:</w:t>
      </w:r>
    </w:p>
    <w:p w:rsidR="005E5288" w:rsidRDefault="005E5288" w:rsidP="005E5288">
      <w:pPr>
        <w:tabs>
          <w:tab w:val="left" w:pos="2160"/>
        </w:tabs>
        <w:rPr>
          <w:rFonts w:ascii="Arial" w:eastAsia="Times New Roman" w:hAnsi="Arial" w:cs="Arial"/>
        </w:rPr>
      </w:pPr>
    </w:p>
    <w:p w:rsidR="005E5288" w:rsidRDefault="0006719C" w:rsidP="005E5288">
      <w:pPr>
        <w:pStyle w:val="Akapitzlist"/>
        <w:numPr>
          <w:ilvl w:val="0"/>
          <w:numId w:val="3"/>
        </w:numPr>
        <w:tabs>
          <w:tab w:val="left" w:pos="2160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 dochodach</w:t>
      </w:r>
      <w:r w:rsidR="005E5288">
        <w:rPr>
          <w:rFonts w:ascii="Arial" w:eastAsia="Times New Roman" w:hAnsi="Arial" w:cs="Arial"/>
        </w:rPr>
        <w:t xml:space="preserve"> budżetowych wprowadza się następujące zmiany:</w:t>
      </w:r>
    </w:p>
    <w:p w:rsidR="009D6303" w:rsidRDefault="009D6303" w:rsidP="009D6303">
      <w:pPr>
        <w:pStyle w:val="Akapitzlist"/>
        <w:tabs>
          <w:tab w:val="left" w:pos="2160"/>
        </w:tabs>
        <w:ind w:left="1080"/>
        <w:rPr>
          <w:rFonts w:ascii="Arial" w:eastAsia="Times New Roman" w:hAnsi="Arial" w:cs="Arial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992"/>
        <w:gridCol w:w="993"/>
        <w:gridCol w:w="5103"/>
        <w:gridCol w:w="1286"/>
      </w:tblGrid>
      <w:tr w:rsidR="009D6303" w:rsidRPr="004B6FB4" w:rsidTr="001B7C56"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D6303" w:rsidRPr="004B6FB4" w:rsidRDefault="009D6303" w:rsidP="003E7D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B6FB4">
              <w:rPr>
                <w:rFonts w:ascii="Arial" w:hAnsi="Arial" w:cs="Arial"/>
                <w:b/>
                <w:color w:val="000000"/>
                <w:sz w:val="22"/>
                <w:szCs w:val="22"/>
              </w:rPr>
              <w:t>Dział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D6303" w:rsidRPr="004B6FB4" w:rsidRDefault="009D6303" w:rsidP="003E7D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B6FB4">
              <w:rPr>
                <w:rFonts w:ascii="Arial" w:hAnsi="Arial" w:cs="Arial"/>
                <w:b/>
                <w:color w:val="000000"/>
                <w:sz w:val="22"/>
                <w:szCs w:val="22"/>
              </w:rPr>
              <w:t>Rozdział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D6303" w:rsidRPr="004B6FB4" w:rsidRDefault="009D6303" w:rsidP="003E7D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B6FB4">
              <w:rPr>
                <w:rFonts w:ascii="Arial" w:hAnsi="Arial" w:cs="Arial"/>
                <w:b/>
                <w:color w:val="000000"/>
                <w:sz w:val="22"/>
                <w:szCs w:val="22"/>
              </w:rPr>
              <w:t>Paragraf</w:t>
            </w:r>
          </w:p>
        </w:tc>
        <w:tc>
          <w:tcPr>
            <w:tcW w:w="51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D6303" w:rsidRPr="004B6FB4" w:rsidRDefault="009D6303" w:rsidP="003E7D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B6FB4">
              <w:rPr>
                <w:rFonts w:ascii="Arial" w:hAnsi="Arial" w:cs="Arial"/>
                <w:b/>
                <w:color w:val="000000"/>
                <w:sz w:val="22"/>
                <w:szCs w:val="22"/>
              </w:rPr>
              <w:t>Treść</w:t>
            </w:r>
          </w:p>
        </w:tc>
        <w:tc>
          <w:tcPr>
            <w:tcW w:w="12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D6303" w:rsidRPr="004B6FB4" w:rsidRDefault="009D6303" w:rsidP="003E7D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B6FB4">
              <w:rPr>
                <w:rFonts w:ascii="Arial" w:hAnsi="Arial" w:cs="Arial"/>
                <w:b/>
                <w:color w:val="000000"/>
                <w:sz w:val="22"/>
                <w:szCs w:val="22"/>
              </w:rPr>
              <w:t>Kwota</w:t>
            </w:r>
          </w:p>
        </w:tc>
      </w:tr>
      <w:tr w:rsidR="00D227B9" w:rsidTr="00D227B9">
        <w:tc>
          <w:tcPr>
            <w:tcW w:w="720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D630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700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auto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12" w:space="0" w:color="auto"/>
            </w:tcBorders>
            <w:shd w:val="clear" w:color="auto" w:fill="auto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227B9" w:rsidRPr="009D6303" w:rsidRDefault="00D227B9" w:rsidP="003E7D4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D630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Gospodarka mieszkaniowa</w:t>
            </w:r>
          </w:p>
        </w:tc>
        <w:tc>
          <w:tcPr>
            <w:tcW w:w="1286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D630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12 000,00</w:t>
            </w:r>
          </w:p>
        </w:tc>
      </w:tr>
      <w:tr w:rsidR="00D227B9" w:rsidTr="00D227B9">
        <w:tc>
          <w:tcPr>
            <w:tcW w:w="720" w:type="dxa"/>
            <w:vMerge/>
            <w:shd w:val="clear" w:color="auto" w:fill="auto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303">
              <w:rPr>
                <w:rFonts w:ascii="Arial" w:hAnsi="Arial" w:cs="Arial"/>
                <w:color w:val="000000"/>
                <w:sz w:val="22"/>
                <w:szCs w:val="22"/>
              </w:rPr>
              <w:t>70005</w:t>
            </w:r>
          </w:p>
        </w:tc>
        <w:tc>
          <w:tcPr>
            <w:tcW w:w="993" w:type="dxa"/>
            <w:shd w:val="clear" w:color="auto" w:fill="auto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227B9" w:rsidRPr="009D6303" w:rsidRDefault="00D227B9" w:rsidP="003E7D4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303">
              <w:rPr>
                <w:rFonts w:ascii="Arial" w:hAnsi="Arial" w:cs="Arial"/>
                <w:color w:val="000000"/>
                <w:sz w:val="22"/>
                <w:szCs w:val="22"/>
              </w:rPr>
              <w:t>Gospodarka gruntami i nieruchomościami</w:t>
            </w:r>
          </w:p>
        </w:tc>
        <w:tc>
          <w:tcPr>
            <w:tcW w:w="1286" w:type="dxa"/>
            <w:shd w:val="clear" w:color="auto" w:fill="auto"/>
            <w:vAlign w:val="bottom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303">
              <w:rPr>
                <w:rFonts w:ascii="Arial" w:hAnsi="Arial" w:cs="Arial"/>
                <w:color w:val="000000"/>
                <w:sz w:val="22"/>
                <w:szCs w:val="22"/>
              </w:rPr>
              <w:t>12 000,00</w:t>
            </w:r>
          </w:p>
        </w:tc>
      </w:tr>
      <w:tr w:rsidR="00D227B9" w:rsidTr="00D227B9">
        <w:tc>
          <w:tcPr>
            <w:tcW w:w="720" w:type="dxa"/>
            <w:vMerge/>
            <w:shd w:val="clear" w:color="auto" w:fill="auto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303">
              <w:rPr>
                <w:rFonts w:ascii="Arial" w:hAnsi="Arial" w:cs="Arial"/>
                <w:color w:val="000000"/>
                <w:sz w:val="22"/>
                <w:szCs w:val="22"/>
              </w:rPr>
              <w:t>0830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227B9" w:rsidRPr="00D227B9" w:rsidRDefault="00D227B9" w:rsidP="00D227B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303">
              <w:rPr>
                <w:rFonts w:ascii="Arial" w:hAnsi="Arial" w:cs="Arial"/>
                <w:color w:val="000000"/>
                <w:sz w:val="22"/>
                <w:szCs w:val="22"/>
              </w:rPr>
              <w:t>Wpływy z usług</w:t>
            </w:r>
          </w:p>
        </w:tc>
        <w:tc>
          <w:tcPr>
            <w:tcW w:w="1286" w:type="dxa"/>
            <w:shd w:val="clear" w:color="auto" w:fill="auto"/>
            <w:vAlign w:val="bottom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303">
              <w:rPr>
                <w:rFonts w:ascii="Arial" w:hAnsi="Arial" w:cs="Arial"/>
                <w:color w:val="000000"/>
                <w:sz w:val="22"/>
                <w:szCs w:val="22"/>
              </w:rPr>
              <w:t>12 000,00</w:t>
            </w:r>
          </w:p>
        </w:tc>
      </w:tr>
      <w:tr w:rsidR="00D227B9" w:rsidTr="00D227B9">
        <w:tc>
          <w:tcPr>
            <w:tcW w:w="720" w:type="dxa"/>
            <w:vMerge/>
            <w:shd w:val="clear" w:color="auto" w:fill="auto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227B9" w:rsidRPr="009D6303" w:rsidRDefault="00D227B9" w:rsidP="00D227B9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77" w:hanging="27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B6FB4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wpływ środków związanych z refakturowaniem wydatków za usługi telekomunikacyjne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br/>
            </w:r>
            <w:r w:rsidRPr="004B6FB4">
              <w:rPr>
                <w:rFonts w:ascii="Arial" w:hAnsi="Arial" w:cs="Arial"/>
                <w:i/>
                <w:color w:val="000000"/>
                <w:sz w:val="22"/>
                <w:szCs w:val="22"/>
              </w:rPr>
              <w:t>oraz energie elektryczną – Szkoła Podstawowa w Bachowie i Reczpolu, Niepubliczne Przedszkole w Krzywczy</w:t>
            </w:r>
          </w:p>
        </w:tc>
        <w:tc>
          <w:tcPr>
            <w:tcW w:w="1286" w:type="dxa"/>
            <w:shd w:val="clear" w:color="auto" w:fill="auto"/>
            <w:vAlign w:val="bottom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227B9" w:rsidTr="00D227B9">
        <w:tc>
          <w:tcPr>
            <w:tcW w:w="720" w:type="dxa"/>
            <w:vMerge w:val="restart"/>
            <w:shd w:val="clear" w:color="auto" w:fill="auto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D630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756</w:t>
            </w:r>
          </w:p>
        </w:tc>
        <w:tc>
          <w:tcPr>
            <w:tcW w:w="992" w:type="dxa"/>
            <w:shd w:val="clear" w:color="auto" w:fill="auto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227B9" w:rsidRPr="009D6303" w:rsidRDefault="00D227B9" w:rsidP="003E7D4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D630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Dochody od osób prawnych, od osób fizycznych i od innych jednostek nieposiadających osobowości prawnej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br/>
            </w:r>
            <w:r w:rsidRPr="009D630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oraz wydatki związane z ich poborem</w:t>
            </w:r>
          </w:p>
        </w:tc>
        <w:tc>
          <w:tcPr>
            <w:tcW w:w="1286" w:type="dxa"/>
            <w:shd w:val="clear" w:color="auto" w:fill="auto"/>
            <w:vAlign w:val="bottom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D630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4 240,00</w:t>
            </w:r>
          </w:p>
        </w:tc>
      </w:tr>
      <w:tr w:rsidR="00D227B9" w:rsidTr="00D227B9">
        <w:tc>
          <w:tcPr>
            <w:tcW w:w="720" w:type="dxa"/>
            <w:vMerge/>
            <w:shd w:val="clear" w:color="auto" w:fill="auto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303">
              <w:rPr>
                <w:rFonts w:ascii="Arial" w:hAnsi="Arial" w:cs="Arial"/>
                <w:color w:val="000000"/>
                <w:sz w:val="22"/>
                <w:szCs w:val="22"/>
              </w:rPr>
              <w:t>75616</w:t>
            </w:r>
          </w:p>
        </w:tc>
        <w:tc>
          <w:tcPr>
            <w:tcW w:w="993" w:type="dxa"/>
            <w:shd w:val="clear" w:color="auto" w:fill="auto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227B9" w:rsidRPr="009D6303" w:rsidRDefault="00D227B9" w:rsidP="004B6FB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303">
              <w:rPr>
                <w:rFonts w:ascii="Arial" w:hAnsi="Arial" w:cs="Arial"/>
                <w:color w:val="000000"/>
                <w:sz w:val="22"/>
                <w:szCs w:val="22"/>
              </w:rPr>
              <w:t>Wpływy z podatku rolnego, podatku leśnego, podatku od spadków i darowizn, podatku od czynności cywilno-prawnych oraz podatków i opłat lokalnych od osób fizycznych</w:t>
            </w:r>
          </w:p>
        </w:tc>
        <w:tc>
          <w:tcPr>
            <w:tcW w:w="1286" w:type="dxa"/>
            <w:shd w:val="clear" w:color="auto" w:fill="auto"/>
            <w:vAlign w:val="bottom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303">
              <w:rPr>
                <w:rFonts w:ascii="Arial" w:hAnsi="Arial" w:cs="Arial"/>
                <w:color w:val="000000"/>
                <w:sz w:val="22"/>
                <w:szCs w:val="22"/>
              </w:rPr>
              <w:t>0,00</w:t>
            </w:r>
          </w:p>
        </w:tc>
      </w:tr>
      <w:tr w:rsidR="00D227B9" w:rsidTr="00D227B9">
        <w:tc>
          <w:tcPr>
            <w:tcW w:w="720" w:type="dxa"/>
            <w:vMerge/>
            <w:shd w:val="clear" w:color="auto" w:fill="auto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303">
              <w:rPr>
                <w:rFonts w:ascii="Arial" w:hAnsi="Arial" w:cs="Arial"/>
                <w:color w:val="000000"/>
                <w:sz w:val="22"/>
                <w:szCs w:val="22"/>
              </w:rPr>
              <w:t>0500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227B9" w:rsidRPr="009D6303" w:rsidRDefault="00D227B9" w:rsidP="003E7D4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303">
              <w:rPr>
                <w:rFonts w:ascii="Arial" w:hAnsi="Arial" w:cs="Arial"/>
                <w:color w:val="000000"/>
                <w:sz w:val="22"/>
                <w:szCs w:val="22"/>
              </w:rPr>
              <w:t>Wpływy z podatku od czynności cywilnoprawnych</w:t>
            </w:r>
          </w:p>
        </w:tc>
        <w:tc>
          <w:tcPr>
            <w:tcW w:w="1286" w:type="dxa"/>
            <w:shd w:val="clear" w:color="auto" w:fill="auto"/>
            <w:vAlign w:val="bottom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303">
              <w:rPr>
                <w:rFonts w:ascii="Arial" w:hAnsi="Arial" w:cs="Arial"/>
                <w:color w:val="000000"/>
                <w:sz w:val="22"/>
                <w:szCs w:val="22"/>
              </w:rPr>
              <w:t>50 000,00</w:t>
            </w:r>
          </w:p>
        </w:tc>
      </w:tr>
      <w:tr w:rsidR="00D227B9" w:rsidTr="00D227B9">
        <w:tc>
          <w:tcPr>
            <w:tcW w:w="720" w:type="dxa"/>
            <w:vMerge/>
            <w:shd w:val="clear" w:color="auto" w:fill="auto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303">
              <w:rPr>
                <w:rFonts w:ascii="Arial" w:hAnsi="Arial" w:cs="Arial"/>
                <w:color w:val="000000"/>
                <w:sz w:val="22"/>
                <w:szCs w:val="22"/>
              </w:rPr>
              <w:t>0550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227B9" w:rsidRPr="009D6303" w:rsidRDefault="00D227B9" w:rsidP="003E7D4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303">
              <w:rPr>
                <w:rFonts w:ascii="Arial" w:hAnsi="Arial" w:cs="Arial"/>
                <w:color w:val="000000"/>
                <w:sz w:val="22"/>
                <w:szCs w:val="22"/>
              </w:rPr>
              <w:t>Wpływy z opłat z tytułu użytkowania wieczystego nieruchomości</w:t>
            </w:r>
          </w:p>
        </w:tc>
        <w:tc>
          <w:tcPr>
            <w:tcW w:w="1286" w:type="dxa"/>
            <w:shd w:val="clear" w:color="auto" w:fill="auto"/>
            <w:vAlign w:val="bottom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303">
              <w:rPr>
                <w:rFonts w:ascii="Arial" w:hAnsi="Arial" w:cs="Arial"/>
                <w:color w:val="000000"/>
                <w:sz w:val="22"/>
                <w:szCs w:val="22"/>
              </w:rPr>
              <w:t>- 50 000,00</w:t>
            </w:r>
          </w:p>
        </w:tc>
      </w:tr>
      <w:tr w:rsidR="00D227B9" w:rsidTr="00D227B9">
        <w:tc>
          <w:tcPr>
            <w:tcW w:w="720" w:type="dxa"/>
            <w:vMerge/>
            <w:shd w:val="clear" w:color="auto" w:fill="auto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303">
              <w:rPr>
                <w:rFonts w:ascii="Arial" w:hAnsi="Arial" w:cs="Arial"/>
                <w:color w:val="000000"/>
                <w:sz w:val="22"/>
                <w:szCs w:val="22"/>
              </w:rPr>
              <w:t>75618</w:t>
            </w:r>
          </w:p>
        </w:tc>
        <w:tc>
          <w:tcPr>
            <w:tcW w:w="993" w:type="dxa"/>
            <w:shd w:val="clear" w:color="auto" w:fill="auto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227B9" w:rsidRPr="009D6303" w:rsidRDefault="00D227B9" w:rsidP="003E7D4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303">
              <w:rPr>
                <w:rFonts w:ascii="Arial" w:hAnsi="Arial" w:cs="Arial"/>
                <w:color w:val="000000"/>
                <w:sz w:val="22"/>
                <w:szCs w:val="22"/>
              </w:rPr>
              <w:t>Wpływy z innych opłat stanowiących dochody jednostek samorządu terytorialnego na podstawie ustaw</w:t>
            </w:r>
          </w:p>
        </w:tc>
        <w:tc>
          <w:tcPr>
            <w:tcW w:w="1286" w:type="dxa"/>
            <w:shd w:val="clear" w:color="auto" w:fill="auto"/>
            <w:vAlign w:val="bottom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303">
              <w:rPr>
                <w:rFonts w:ascii="Arial" w:hAnsi="Arial" w:cs="Arial"/>
                <w:color w:val="000000"/>
                <w:sz w:val="22"/>
                <w:szCs w:val="22"/>
              </w:rPr>
              <w:t>4 240,00</w:t>
            </w:r>
          </w:p>
        </w:tc>
      </w:tr>
      <w:tr w:rsidR="00D227B9" w:rsidTr="00D227B9">
        <w:tc>
          <w:tcPr>
            <w:tcW w:w="720" w:type="dxa"/>
            <w:vMerge/>
            <w:shd w:val="clear" w:color="auto" w:fill="auto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303">
              <w:rPr>
                <w:rFonts w:ascii="Arial" w:hAnsi="Arial" w:cs="Arial"/>
                <w:color w:val="000000"/>
                <w:sz w:val="22"/>
                <w:szCs w:val="22"/>
              </w:rPr>
              <w:t>0480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227B9" w:rsidRPr="009D6303" w:rsidRDefault="00D227B9" w:rsidP="003E7D4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303">
              <w:rPr>
                <w:rFonts w:ascii="Arial" w:hAnsi="Arial" w:cs="Arial"/>
                <w:color w:val="000000"/>
                <w:sz w:val="22"/>
                <w:szCs w:val="22"/>
              </w:rPr>
              <w:t>Wpływy z opłat za zezwolenia na sprzedaż napojów alkoholowych</w:t>
            </w:r>
          </w:p>
        </w:tc>
        <w:tc>
          <w:tcPr>
            <w:tcW w:w="1286" w:type="dxa"/>
            <w:shd w:val="clear" w:color="auto" w:fill="auto"/>
            <w:vAlign w:val="bottom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303">
              <w:rPr>
                <w:rFonts w:ascii="Arial" w:hAnsi="Arial" w:cs="Arial"/>
                <w:color w:val="000000"/>
                <w:sz w:val="22"/>
                <w:szCs w:val="22"/>
              </w:rPr>
              <w:t>4 240,00</w:t>
            </w:r>
          </w:p>
        </w:tc>
      </w:tr>
    </w:tbl>
    <w:p w:rsidR="006D4946" w:rsidRDefault="006D4946">
      <w:r>
        <w:br w:type="page"/>
      </w:r>
    </w:p>
    <w:tbl>
      <w:tblPr>
        <w:tblW w:w="90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992"/>
        <w:gridCol w:w="993"/>
        <w:gridCol w:w="5103"/>
        <w:gridCol w:w="1286"/>
      </w:tblGrid>
      <w:tr w:rsidR="000F28FB" w:rsidRPr="00524863" w:rsidTr="001B7C56"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F28FB" w:rsidRPr="00524863" w:rsidRDefault="000F28FB" w:rsidP="003E7D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24863"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>Dział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F28FB" w:rsidRPr="00524863" w:rsidRDefault="000F28FB" w:rsidP="003E7D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24863">
              <w:rPr>
                <w:rFonts w:ascii="Arial" w:hAnsi="Arial" w:cs="Arial"/>
                <w:b/>
                <w:color w:val="000000"/>
                <w:sz w:val="22"/>
                <w:szCs w:val="22"/>
              </w:rPr>
              <w:t>Rozdział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F28FB" w:rsidRPr="00524863" w:rsidRDefault="000F28FB" w:rsidP="003E7D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24863">
              <w:rPr>
                <w:rFonts w:ascii="Arial" w:hAnsi="Arial" w:cs="Arial"/>
                <w:b/>
                <w:color w:val="000000"/>
                <w:sz w:val="22"/>
                <w:szCs w:val="22"/>
              </w:rPr>
              <w:t>Paragraf</w:t>
            </w:r>
          </w:p>
        </w:tc>
        <w:tc>
          <w:tcPr>
            <w:tcW w:w="51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F28FB" w:rsidRPr="00524863" w:rsidRDefault="000F28FB" w:rsidP="003E7D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24863">
              <w:rPr>
                <w:rFonts w:ascii="Arial" w:hAnsi="Arial" w:cs="Arial"/>
                <w:b/>
                <w:color w:val="000000"/>
                <w:sz w:val="22"/>
                <w:szCs w:val="22"/>
              </w:rPr>
              <w:t>Treść</w:t>
            </w:r>
          </w:p>
        </w:tc>
        <w:tc>
          <w:tcPr>
            <w:tcW w:w="128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F28FB" w:rsidRPr="00524863" w:rsidRDefault="000F28FB" w:rsidP="003E7D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24863">
              <w:rPr>
                <w:rFonts w:ascii="Arial" w:hAnsi="Arial" w:cs="Arial"/>
                <w:b/>
                <w:color w:val="000000"/>
                <w:sz w:val="22"/>
                <w:szCs w:val="22"/>
              </w:rPr>
              <w:t>Kwota</w:t>
            </w:r>
          </w:p>
        </w:tc>
      </w:tr>
      <w:tr w:rsidR="00D227B9" w:rsidTr="001B7C56">
        <w:tc>
          <w:tcPr>
            <w:tcW w:w="72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D630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801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auto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12" w:space="0" w:color="auto"/>
            </w:tcBorders>
            <w:shd w:val="clear" w:color="auto" w:fill="auto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227B9" w:rsidRPr="009D6303" w:rsidRDefault="00D227B9" w:rsidP="003E7D4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D630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Oświata i wychowanie</w:t>
            </w:r>
          </w:p>
        </w:tc>
        <w:tc>
          <w:tcPr>
            <w:tcW w:w="128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D630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13 000,00</w:t>
            </w:r>
          </w:p>
        </w:tc>
      </w:tr>
      <w:tr w:rsidR="00D227B9" w:rsidTr="001B7C56">
        <w:tc>
          <w:tcPr>
            <w:tcW w:w="720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303">
              <w:rPr>
                <w:rFonts w:ascii="Arial" w:hAnsi="Arial" w:cs="Arial"/>
                <w:color w:val="000000"/>
                <w:sz w:val="22"/>
                <w:szCs w:val="22"/>
              </w:rPr>
              <w:t>80104</w:t>
            </w:r>
          </w:p>
        </w:tc>
        <w:tc>
          <w:tcPr>
            <w:tcW w:w="993" w:type="dxa"/>
            <w:shd w:val="clear" w:color="auto" w:fill="auto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227B9" w:rsidRPr="009D6303" w:rsidRDefault="00D227B9" w:rsidP="003E7D4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303">
              <w:rPr>
                <w:rFonts w:ascii="Arial" w:hAnsi="Arial" w:cs="Arial"/>
                <w:color w:val="000000"/>
                <w:sz w:val="22"/>
                <w:szCs w:val="22"/>
              </w:rPr>
              <w:t xml:space="preserve">Przedszkola </w:t>
            </w:r>
          </w:p>
        </w:tc>
        <w:tc>
          <w:tcPr>
            <w:tcW w:w="1286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303">
              <w:rPr>
                <w:rFonts w:ascii="Arial" w:hAnsi="Arial" w:cs="Arial"/>
                <w:color w:val="000000"/>
                <w:sz w:val="22"/>
                <w:szCs w:val="22"/>
              </w:rPr>
              <w:t>13 000,00</w:t>
            </w:r>
          </w:p>
        </w:tc>
      </w:tr>
      <w:tr w:rsidR="00D227B9" w:rsidTr="001B7C56">
        <w:tc>
          <w:tcPr>
            <w:tcW w:w="720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303">
              <w:rPr>
                <w:rFonts w:ascii="Arial" w:hAnsi="Arial" w:cs="Arial"/>
                <w:color w:val="000000"/>
                <w:sz w:val="22"/>
                <w:szCs w:val="22"/>
              </w:rPr>
              <w:t>2310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227B9" w:rsidRPr="00D227B9" w:rsidRDefault="00D227B9" w:rsidP="00D227B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303">
              <w:rPr>
                <w:rFonts w:ascii="Arial" w:hAnsi="Arial" w:cs="Arial"/>
                <w:color w:val="000000"/>
                <w:sz w:val="22"/>
                <w:szCs w:val="22"/>
              </w:rPr>
              <w:t>Dotacje celowe otrzymane z gminy na zadania bieżące realizowane na podstawie porozumień (umów) między jednostkami samorządu terytorialnego</w:t>
            </w:r>
          </w:p>
        </w:tc>
        <w:tc>
          <w:tcPr>
            <w:tcW w:w="1286" w:type="dxa"/>
            <w:tcBorders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303">
              <w:rPr>
                <w:rFonts w:ascii="Arial" w:hAnsi="Arial" w:cs="Arial"/>
                <w:color w:val="000000"/>
                <w:sz w:val="22"/>
                <w:szCs w:val="22"/>
              </w:rPr>
              <w:t>13 000,00</w:t>
            </w:r>
          </w:p>
        </w:tc>
      </w:tr>
      <w:tr w:rsidR="00D227B9" w:rsidTr="001B7C56">
        <w:tc>
          <w:tcPr>
            <w:tcW w:w="720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227B9" w:rsidRPr="009D6303" w:rsidRDefault="00D227B9" w:rsidP="00D227B9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77" w:hanging="27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C4519">
              <w:rPr>
                <w:rFonts w:ascii="Arial" w:hAnsi="Arial" w:cs="Arial"/>
                <w:i/>
                <w:color w:val="000000"/>
                <w:sz w:val="22"/>
                <w:szCs w:val="22"/>
              </w:rPr>
              <w:t>dotacja na pokrycie kosztów za dzieci z terenu Gminy Dubiecko uczęszczających do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 </w:t>
            </w:r>
            <w:r w:rsidRPr="00DC4519">
              <w:rPr>
                <w:rFonts w:ascii="Arial" w:hAnsi="Arial" w:cs="Arial"/>
                <w:i/>
                <w:color w:val="000000"/>
                <w:sz w:val="22"/>
                <w:szCs w:val="22"/>
              </w:rPr>
              <w:t>„Tęczowego Przedszkola Niepublicznego” w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 </w:t>
            </w:r>
            <w:r w:rsidRPr="00DC4519">
              <w:rPr>
                <w:rFonts w:ascii="Arial" w:hAnsi="Arial" w:cs="Arial"/>
                <w:i/>
                <w:color w:val="000000"/>
                <w:sz w:val="22"/>
                <w:szCs w:val="22"/>
              </w:rPr>
              <w:t>Reczpolu oraz Oddziału Przedszkolnego przy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 </w:t>
            </w:r>
            <w:r w:rsidRPr="00DC4519">
              <w:rPr>
                <w:rFonts w:ascii="Arial" w:hAnsi="Arial" w:cs="Arial"/>
                <w:i/>
                <w:color w:val="000000"/>
                <w:sz w:val="22"/>
                <w:szCs w:val="22"/>
              </w:rPr>
              <w:t>Szkole Podstawowej w Reczpolu otrzymana z Gminy Dubiecko</w:t>
            </w:r>
          </w:p>
        </w:tc>
        <w:tc>
          <w:tcPr>
            <w:tcW w:w="1286" w:type="dxa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D227B9" w:rsidRPr="009D6303" w:rsidRDefault="00D227B9" w:rsidP="00D227B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D6303" w:rsidTr="001B7C56">
        <w:tc>
          <w:tcPr>
            <w:tcW w:w="780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D6303" w:rsidRPr="007227F3" w:rsidRDefault="007227F3" w:rsidP="007227F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227F3">
              <w:rPr>
                <w:rFonts w:ascii="Arial" w:hAnsi="Arial" w:cs="Arial"/>
                <w:b/>
                <w:sz w:val="22"/>
                <w:szCs w:val="22"/>
              </w:rPr>
              <w:t>Razem:</w:t>
            </w:r>
          </w:p>
        </w:tc>
        <w:tc>
          <w:tcPr>
            <w:tcW w:w="128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9D6303" w:rsidRPr="009D6303" w:rsidRDefault="009D6303" w:rsidP="00D227B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D630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29 240,00</w:t>
            </w:r>
          </w:p>
        </w:tc>
      </w:tr>
    </w:tbl>
    <w:p w:rsidR="0006719C" w:rsidRDefault="0006719C" w:rsidP="002E4673">
      <w:pPr>
        <w:rPr>
          <w:rFonts w:ascii="Arial" w:hAnsi="Arial" w:cs="Arial"/>
        </w:rPr>
      </w:pPr>
    </w:p>
    <w:p w:rsidR="00832A64" w:rsidRPr="00832A64" w:rsidRDefault="0006719C" w:rsidP="00832A64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 wydatkach budżetowych wprowadza się następujące zmiany:</w:t>
      </w:r>
    </w:p>
    <w:tbl>
      <w:tblPr>
        <w:tblW w:w="90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992"/>
        <w:gridCol w:w="993"/>
        <w:gridCol w:w="5103"/>
        <w:gridCol w:w="1286"/>
      </w:tblGrid>
      <w:tr w:rsidR="00832A64" w:rsidRPr="00524863" w:rsidTr="001B7C56"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32A64" w:rsidRPr="00524863" w:rsidRDefault="00832A64" w:rsidP="003E7D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24863">
              <w:rPr>
                <w:rFonts w:ascii="Arial" w:hAnsi="Arial" w:cs="Arial"/>
                <w:b/>
                <w:color w:val="000000"/>
                <w:sz w:val="22"/>
                <w:szCs w:val="22"/>
              </w:rPr>
              <w:t>Dział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32A64" w:rsidRPr="00524863" w:rsidRDefault="00832A64" w:rsidP="003E7D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24863">
              <w:rPr>
                <w:rFonts w:ascii="Arial" w:hAnsi="Arial" w:cs="Arial"/>
                <w:b/>
                <w:color w:val="000000"/>
                <w:sz w:val="22"/>
                <w:szCs w:val="22"/>
              </w:rPr>
              <w:t>Rozdział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32A64" w:rsidRPr="00524863" w:rsidRDefault="00832A64" w:rsidP="003E7D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24863">
              <w:rPr>
                <w:rFonts w:ascii="Arial" w:hAnsi="Arial" w:cs="Arial"/>
                <w:b/>
                <w:color w:val="000000"/>
                <w:sz w:val="22"/>
                <w:szCs w:val="22"/>
              </w:rPr>
              <w:t>Paragraf</w:t>
            </w:r>
          </w:p>
        </w:tc>
        <w:tc>
          <w:tcPr>
            <w:tcW w:w="51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32A64" w:rsidRPr="00524863" w:rsidRDefault="00832A64" w:rsidP="003E7D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24863">
              <w:rPr>
                <w:rFonts w:ascii="Arial" w:hAnsi="Arial" w:cs="Arial"/>
                <w:b/>
                <w:color w:val="000000"/>
                <w:sz w:val="22"/>
                <w:szCs w:val="22"/>
              </w:rPr>
              <w:t>Treść</w:t>
            </w:r>
          </w:p>
        </w:tc>
        <w:tc>
          <w:tcPr>
            <w:tcW w:w="128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32A64" w:rsidRPr="00524863" w:rsidRDefault="00832A64" w:rsidP="003E7D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24863">
              <w:rPr>
                <w:rFonts w:ascii="Arial" w:hAnsi="Arial" w:cs="Arial"/>
                <w:b/>
                <w:color w:val="000000"/>
                <w:sz w:val="22"/>
                <w:szCs w:val="22"/>
              </w:rPr>
              <w:t>Wartość</w:t>
            </w:r>
          </w:p>
        </w:tc>
      </w:tr>
      <w:tr w:rsidR="00D227B9" w:rsidTr="001B7C56">
        <w:tc>
          <w:tcPr>
            <w:tcW w:w="72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D227B9" w:rsidRPr="00832A64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auto"/>
          </w:tcPr>
          <w:p w:rsidR="00D227B9" w:rsidRPr="00832A64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12" w:space="0" w:color="auto"/>
            </w:tcBorders>
            <w:shd w:val="clear" w:color="auto" w:fill="auto"/>
          </w:tcPr>
          <w:p w:rsidR="00D227B9" w:rsidRPr="00832A64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227B9" w:rsidRPr="00832A64" w:rsidRDefault="00D227B9" w:rsidP="003E7D4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Transport i łączność</w:t>
            </w:r>
          </w:p>
        </w:tc>
        <w:tc>
          <w:tcPr>
            <w:tcW w:w="128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D227B9" w:rsidRPr="00832A64" w:rsidRDefault="00D227B9" w:rsidP="00D227B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35 000,00</w:t>
            </w:r>
          </w:p>
        </w:tc>
      </w:tr>
      <w:tr w:rsidR="00D227B9" w:rsidTr="001B7C56">
        <w:tc>
          <w:tcPr>
            <w:tcW w:w="720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D227B9" w:rsidRPr="00832A64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227B9" w:rsidRPr="00832A64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60016</w:t>
            </w:r>
          </w:p>
        </w:tc>
        <w:tc>
          <w:tcPr>
            <w:tcW w:w="993" w:type="dxa"/>
            <w:shd w:val="clear" w:color="auto" w:fill="auto"/>
          </w:tcPr>
          <w:p w:rsidR="00D227B9" w:rsidRPr="00832A64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227B9" w:rsidRPr="00832A64" w:rsidRDefault="00D227B9" w:rsidP="003E7D4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Drogi publiczne gminne</w:t>
            </w:r>
          </w:p>
        </w:tc>
        <w:tc>
          <w:tcPr>
            <w:tcW w:w="1286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D227B9" w:rsidRPr="00832A64" w:rsidRDefault="00D227B9" w:rsidP="00D227B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35 000,00</w:t>
            </w:r>
          </w:p>
        </w:tc>
      </w:tr>
      <w:tr w:rsidR="00D227B9" w:rsidTr="001B7C56">
        <w:tc>
          <w:tcPr>
            <w:tcW w:w="720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D227B9" w:rsidRPr="00832A64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227B9" w:rsidRPr="00832A64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D227B9" w:rsidRPr="00832A64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4270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227B9" w:rsidRPr="00D227B9" w:rsidRDefault="00D227B9" w:rsidP="00D227B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Zakup usług remontowych</w:t>
            </w:r>
          </w:p>
        </w:tc>
        <w:tc>
          <w:tcPr>
            <w:tcW w:w="1286" w:type="dxa"/>
            <w:tcBorders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D227B9" w:rsidRPr="00832A64" w:rsidRDefault="00D227B9" w:rsidP="00D227B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35 000,00</w:t>
            </w:r>
          </w:p>
        </w:tc>
      </w:tr>
      <w:tr w:rsidR="00D227B9" w:rsidTr="001B7C56">
        <w:tc>
          <w:tcPr>
            <w:tcW w:w="720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D227B9" w:rsidRPr="00832A64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227B9" w:rsidRPr="00832A64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D227B9" w:rsidRPr="00832A64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227B9" w:rsidRPr="00832A64" w:rsidRDefault="00D227B9" w:rsidP="00D227B9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77" w:hanging="27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C4519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likwidacja </w:t>
            </w:r>
            <w:r w:rsidRPr="00D227B9">
              <w:rPr>
                <w:rFonts w:ascii="Arial" w:hAnsi="Arial" w:cs="Arial"/>
                <w:color w:val="000000"/>
                <w:sz w:val="22"/>
                <w:szCs w:val="22"/>
              </w:rPr>
              <w:t>przełomu</w:t>
            </w:r>
            <w:r w:rsidRPr="00DC4519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na drodze gminnej nr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1 16209R </w:t>
            </w:r>
            <w:r w:rsidRPr="00DC4519">
              <w:rPr>
                <w:rFonts w:ascii="Arial" w:hAnsi="Arial" w:cs="Arial"/>
                <w:i/>
                <w:color w:val="000000"/>
                <w:sz w:val="22"/>
                <w:szCs w:val="22"/>
              </w:rPr>
              <w:t>w Babicach</w:t>
            </w:r>
          </w:p>
        </w:tc>
        <w:tc>
          <w:tcPr>
            <w:tcW w:w="1286" w:type="dxa"/>
            <w:tcBorders>
              <w:top w:val="nil"/>
              <w:right w:val="single" w:sz="12" w:space="0" w:color="auto"/>
            </w:tcBorders>
            <w:shd w:val="clear" w:color="auto" w:fill="auto"/>
            <w:vAlign w:val="bottom"/>
          </w:tcPr>
          <w:p w:rsidR="00D227B9" w:rsidRPr="00832A64" w:rsidRDefault="00D227B9" w:rsidP="00D227B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227B9" w:rsidTr="001B7C56">
        <w:tc>
          <w:tcPr>
            <w:tcW w:w="720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D227B9" w:rsidRPr="00832A64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700</w:t>
            </w:r>
          </w:p>
        </w:tc>
        <w:tc>
          <w:tcPr>
            <w:tcW w:w="992" w:type="dxa"/>
            <w:shd w:val="clear" w:color="auto" w:fill="auto"/>
          </w:tcPr>
          <w:p w:rsidR="00D227B9" w:rsidRPr="00832A64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227B9" w:rsidRPr="00832A64" w:rsidRDefault="00D227B9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227B9" w:rsidRPr="00832A64" w:rsidRDefault="00D227B9" w:rsidP="003E7D4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Gospodarka mieszkaniowa</w:t>
            </w:r>
          </w:p>
        </w:tc>
        <w:tc>
          <w:tcPr>
            <w:tcW w:w="1286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D227B9" w:rsidRPr="00832A64" w:rsidRDefault="00D227B9" w:rsidP="00D227B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100 000,00</w:t>
            </w:r>
          </w:p>
        </w:tc>
      </w:tr>
      <w:tr w:rsidR="001B7C56" w:rsidTr="001B7C56">
        <w:tc>
          <w:tcPr>
            <w:tcW w:w="720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1B7C56" w:rsidRPr="00832A64" w:rsidRDefault="001B7C56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B7C56" w:rsidRPr="00832A64" w:rsidRDefault="001B7C56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70005</w:t>
            </w:r>
          </w:p>
        </w:tc>
        <w:tc>
          <w:tcPr>
            <w:tcW w:w="993" w:type="dxa"/>
            <w:shd w:val="clear" w:color="auto" w:fill="auto"/>
          </w:tcPr>
          <w:p w:rsidR="001B7C56" w:rsidRPr="00832A64" w:rsidRDefault="001B7C56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1B7C56" w:rsidRPr="00832A64" w:rsidRDefault="001B7C56" w:rsidP="003E7D4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Gospodarka gruntami i nieruchomościami</w:t>
            </w:r>
          </w:p>
        </w:tc>
        <w:tc>
          <w:tcPr>
            <w:tcW w:w="1286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B7C56" w:rsidRPr="00832A64" w:rsidRDefault="001B7C56" w:rsidP="00D227B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100 000,00</w:t>
            </w:r>
          </w:p>
        </w:tc>
      </w:tr>
      <w:tr w:rsidR="001B7C56" w:rsidTr="001B7C56">
        <w:tc>
          <w:tcPr>
            <w:tcW w:w="720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1B7C56" w:rsidRPr="00832A64" w:rsidRDefault="001B7C56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B7C56" w:rsidRPr="00832A64" w:rsidRDefault="001B7C56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1B7C56" w:rsidRPr="00832A64" w:rsidRDefault="001B7C56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4210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B7C56" w:rsidRPr="00D227B9" w:rsidRDefault="001B7C56" w:rsidP="00D227B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Zakup materiałów i wyposażenia</w:t>
            </w:r>
          </w:p>
        </w:tc>
        <w:tc>
          <w:tcPr>
            <w:tcW w:w="1286" w:type="dxa"/>
            <w:tcBorders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1B7C56" w:rsidRPr="00832A64" w:rsidRDefault="001B7C56" w:rsidP="00D227B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7 000,00</w:t>
            </w:r>
          </w:p>
        </w:tc>
      </w:tr>
      <w:tr w:rsidR="001B7C56" w:rsidTr="001B7C56">
        <w:tc>
          <w:tcPr>
            <w:tcW w:w="720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1B7C56" w:rsidRPr="00832A64" w:rsidRDefault="001B7C56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B7C56" w:rsidRPr="00832A64" w:rsidRDefault="001B7C56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B7C56" w:rsidRPr="00832A64" w:rsidRDefault="001B7C56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1B7C56" w:rsidRPr="00832A64" w:rsidRDefault="001B7C56" w:rsidP="00D227B9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77" w:hanging="27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C4519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zakup </w:t>
            </w:r>
            <w:r w:rsidRPr="00D227B9">
              <w:rPr>
                <w:rFonts w:ascii="Arial" w:hAnsi="Arial" w:cs="Arial"/>
                <w:color w:val="000000"/>
                <w:sz w:val="22"/>
                <w:szCs w:val="22"/>
              </w:rPr>
              <w:t>stolików</w:t>
            </w:r>
            <w:r w:rsidRPr="00DC4519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i krzeseł do nowo powstałej sali konferencyjnej w Krzywczy</w:t>
            </w:r>
          </w:p>
        </w:tc>
        <w:tc>
          <w:tcPr>
            <w:tcW w:w="1286" w:type="dxa"/>
            <w:tcBorders>
              <w:top w:val="nil"/>
              <w:right w:val="single" w:sz="12" w:space="0" w:color="auto"/>
            </w:tcBorders>
            <w:shd w:val="clear" w:color="auto" w:fill="auto"/>
            <w:vAlign w:val="bottom"/>
          </w:tcPr>
          <w:p w:rsidR="001B7C56" w:rsidRPr="00832A64" w:rsidRDefault="001B7C56" w:rsidP="00D227B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B7C56" w:rsidTr="001B7C56">
        <w:tc>
          <w:tcPr>
            <w:tcW w:w="720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1B7C56" w:rsidRPr="00832A64" w:rsidRDefault="001B7C56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B7C56" w:rsidRPr="00832A64" w:rsidRDefault="001B7C56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1B7C56" w:rsidRPr="00832A64" w:rsidRDefault="001B7C56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4260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B7C56" w:rsidRPr="00832A64" w:rsidRDefault="001B7C56" w:rsidP="003E7D4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Zakup energii</w:t>
            </w:r>
          </w:p>
        </w:tc>
        <w:tc>
          <w:tcPr>
            <w:tcW w:w="1286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B7C56" w:rsidRPr="00832A64" w:rsidRDefault="001B7C56" w:rsidP="00D227B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11 000,00</w:t>
            </w:r>
          </w:p>
        </w:tc>
      </w:tr>
      <w:tr w:rsidR="001B7C56" w:rsidTr="001B7C56">
        <w:tc>
          <w:tcPr>
            <w:tcW w:w="720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1B7C56" w:rsidRPr="00832A64" w:rsidRDefault="001B7C56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B7C56" w:rsidRPr="00832A64" w:rsidRDefault="001B7C56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1B7C56" w:rsidRPr="00832A64" w:rsidRDefault="001B7C56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4300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B7C56" w:rsidRPr="00D227B9" w:rsidRDefault="001B7C56" w:rsidP="00D227B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Zakup usług pozostałych</w:t>
            </w:r>
          </w:p>
        </w:tc>
        <w:tc>
          <w:tcPr>
            <w:tcW w:w="1286" w:type="dxa"/>
            <w:tcBorders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1B7C56" w:rsidRPr="00832A64" w:rsidRDefault="001B7C56" w:rsidP="00D227B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30 000,00</w:t>
            </w:r>
          </w:p>
        </w:tc>
      </w:tr>
      <w:tr w:rsidR="001B7C56" w:rsidTr="001B7C56">
        <w:tc>
          <w:tcPr>
            <w:tcW w:w="720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1B7C56" w:rsidRPr="00832A64" w:rsidRDefault="001B7C56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B7C56" w:rsidRPr="00832A64" w:rsidRDefault="001B7C56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B7C56" w:rsidRPr="00832A64" w:rsidRDefault="001B7C56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1B7C56" w:rsidRPr="00832A64" w:rsidRDefault="001B7C56" w:rsidP="00D227B9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77" w:hanging="27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E4673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opracowanie wstępnej dokumentacji technicznej oraz studium wykonalności dla projektu </w:t>
            </w:r>
            <w:r w:rsidRPr="00D227B9">
              <w:rPr>
                <w:rFonts w:ascii="Arial" w:hAnsi="Arial" w:cs="Arial"/>
                <w:color w:val="000000"/>
                <w:sz w:val="22"/>
                <w:szCs w:val="22"/>
              </w:rPr>
              <w:t>realizowanego</w:t>
            </w:r>
            <w:r w:rsidRPr="002E4673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w ramach RPO Województwa Podkarpackiego, Działania 3.1– Rozwój OZE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br/>
            </w:r>
            <w:r w:rsidRPr="002E4673">
              <w:rPr>
                <w:rFonts w:ascii="Arial" w:hAnsi="Arial" w:cs="Arial"/>
                <w:i/>
                <w:color w:val="000000"/>
                <w:sz w:val="22"/>
                <w:szCs w:val="22"/>
              </w:rPr>
              <w:t>dla budynków gminnych</w:t>
            </w:r>
          </w:p>
        </w:tc>
        <w:tc>
          <w:tcPr>
            <w:tcW w:w="1286" w:type="dxa"/>
            <w:tcBorders>
              <w:top w:val="nil"/>
              <w:right w:val="single" w:sz="12" w:space="0" w:color="auto"/>
            </w:tcBorders>
            <w:shd w:val="clear" w:color="auto" w:fill="auto"/>
            <w:vAlign w:val="bottom"/>
          </w:tcPr>
          <w:p w:rsidR="001B7C56" w:rsidRPr="00832A64" w:rsidRDefault="001B7C56" w:rsidP="00D227B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B7C56" w:rsidTr="001B7C56">
        <w:tc>
          <w:tcPr>
            <w:tcW w:w="720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1B7C56" w:rsidRPr="00832A64" w:rsidRDefault="001B7C56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B7C56" w:rsidRPr="00832A64" w:rsidRDefault="001B7C56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1B7C56" w:rsidRPr="00832A64" w:rsidRDefault="001B7C56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4360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B7C56" w:rsidRPr="00832A64" w:rsidRDefault="001B7C56" w:rsidP="003E7D4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Opłaty z tytułu zakupu usług telekomunikacyjnych</w:t>
            </w:r>
          </w:p>
        </w:tc>
        <w:tc>
          <w:tcPr>
            <w:tcW w:w="1286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B7C56" w:rsidRPr="00832A64" w:rsidRDefault="001B7C56" w:rsidP="00D227B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1 000,00</w:t>
            </w:r>
          </w:p>
        </w:tc>
      </w:tr>
      <w:tr w:rsidR="001B7C56" w:rsidTr="001B7C56">
        <w:tc>
          <w:tcPr>
            <w:tcW w:w="720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1B7C56" w:rsidRPr="00832A64" w:rsidRDefault="001B7C56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B7C56" w:rsidRPr="00832A64" w:rsidRDefault="001B7C56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1B7C56" w:rsidRPr="00832A64" w:rsidRDefault="001B7C56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6050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B7C56" w:rsidRPr="001B7C56" w:rsidRDefault="001B7C56" w:rsidP="001B7C5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Wydatki inwestycyjne jednostek budżetowych</w:t>
            </w:r>
          </w:p>
        </w:tc>
        <w:tc>
          <w:tcPr>
            <w:tcW w:w="1286" w:type="dxa"/>
            <w:tcBorders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1B7C56" w:rsidRPr="00832A64" w:rsidRDefault="001B7C56" w:rsidP="00D227B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51 000,00</w:t>
            </w:r>
          </w:p>
        </w:tc>
      </w:tr>
      <w:tr w:rsidR="001B7C56" w:rsidTr="001B7C56">
        <w:tc>
          <w:tcPr>
            <w:tcW w:w="720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1B7C56" w:rsidRPr="00832A64" w:rsidRDefault="001B7C56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1B7C56" w:rsidRPr="00832A64" w:rsidRDefault="001B7C56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1B7C56" w:rsidRPr="00832A64" w:rsidRDefault="001B7C56" w:rsidP="00D227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B7C56" w:rsidRPr="00DC4519" w:rsidRDefault="001B7C56" w:rsidP="001B7C5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77" w:hanging="277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DC4519">
              <w:rPr>
                <w:rFonts w:ascii="Arial" w:hAnsi="Arial" w:cs="Arial"/>
                <w:i/>
                <w:color w:val="000000"/>
                <w:sz w:val="22"/>
                <w:szCs w:val="22"/>
              </w:rPr>
              <w:t>wydatki związane z realizacją nowych zadań inwestycyjnych:</w:t>
            </w:r>
          </w:p>
          <w:p w:rsidR="001B7C56" w:rsidRPr="00DC4519" w:rsidRDefault="001B7C56" w:rsidP="001B7C56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DC4519">
              <w:rPr>
                <w:rFonts w:ascii="Arial" w:hAnsi="Arial" w:cs="Arial"/>
                <w:i/>
                <w:color w:val="000000"/>
                <w:sz w:val="22"/>
                <w:szCs w:val="22"/>
              </w:rPr>
              <w:t>Rozbudowa i przebudowa budynku Szkoły Podstawowej w Ruszelczycach – dokumentacja projektowo-kosztorysowa 25 000 zł</w:t>
            </w:r>
          </w:p>
          <w:p w:rsidR="001B7C56" w:rsidRDefault="001B7C56" w:rsidP="001B7C56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DC4519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Przebudowa części pomieszczeń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br/>
            </w:r>
            <w:r w:rsidRPr="00DC4519">
              <w:rPr>
                <w:rFonts w:ascii="Arial" w:hAnsi="Arial" w:cs="Arial"/>
                <w:i/>
                <w:color w:val="000000"/>
                <w:sz w:val="22"/>
                <w:szCs w:val="22"/>
              </w:rPr>
              <w:t>z przeznaczeniem na kuchnię w budynku Zespołu Szkół w Krzywczy – dokumentacja projektowo-kosztorysowa 16 000 zł,</w:t>
            </w:r>
          </w:p>
          <w:p w:rsidR="001B7C56" w:rsidRPr="001B7C56" w:rsidRDefault="001B7C56" w:rsidP="001B7C56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1B7C56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Termomodernizacja budynku gminnego nr 40 </w:t>
            </w:r>
            <w:r w:rsidRPr="001B7C56">
              <w:rPr>
                <w:rFonts w:ascii="Arial" w:hAnsi="Arial" w:cs="Arial"/>
                <w:i/>
                <w:color w:val="000000"/>
                <w:sz w:val="22"/>
                <w:szCs w:val="22"/>
              </w:rPr>
              <w:br/>
              <w:t>w Krzywczy - dokumentacja projektowo-kosztorysowa 10 000 zł,</w:t>
            </w:r>
          </w:p>
        </w:tc>
        <w:tc>
          <w:tcPr>
            <w:tcW w:w="1286" w:type="dxa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B7C56" w:rsidRPr="00832A64" w:rsidRDefault="001B7C56" w:rsidP="00D227B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4B6FB4" w:rsidRDefault="004B6FB4"/>
    <w:p w:rsidR="004B6FB4" w:rsidRDefault="004B6FB4"/>
    <w:p w:rsidR="004B6FB4" w:rsidRDefault="004B6FB4"/>
    <w:p w:rsidR="004B6FB4" w:rsidRDefault="004B6FB4"/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992"/>
        <w:gridCol w:w="993"/>
        <w:gridCol w:w="5103"/>
        <w:gridCol w:w="1286"/>
      </w:tblGrid>
      <w:tr w:rsidR="0021329C" w:rsidRPr="00524863" w:rsidTr="001B7C56"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329C" w:rsidRPr="00524863" w:rsidRDefault="0021329C" w:rsidP="003E7D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24863"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>Dział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329C" w:rsidRPr="00524863" w:rsidRDefault="0021329C" w:rsidP="003E7D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24863">
              <w:rPr>
                <w:rFonts w:ascii="Arial" w:hAnsi="Arial" w:cs="Arial"/>
                <w:b/>
                <w:color w:val="000000"/>
                <w:sz w:val="22"/>
                <w:szCs w:val="22"/>
              </w:rPr>
              <w:t>Rozdział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329C" w:rsidRPr="00524863" w:rsidRDefault="0021329C" w:rsidP="003E7D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24863">
              <w:rPr>
                <w:rFonts w:ascii="Arial" w:hAnsi="Arial" w:cs="Arial"/>
                <w:b/>
                <w:color w:val="000000"/>
                <w:sz w:val="22"/>
                <w:szCs w:val="22"/>
              </w:rPr>
              <w:t>Paragraf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329C" w:rsidRPr="00524863" w:rsidRDefault="0021329C" w:rsidP="003E7D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24863">
              <w:rPr>
                <w:rFonts w:ascii="Arial" w:hAnsi="Arial" w:cs="Arial"/>
                <w:b/>
                <w:color w:val="000000"/>
                <w:sz w:val="22"/>
                <w:szCs w:val="22"/>
              </w:rPr>
              <w:t>Treść</w:t>
            </w:r>
          </w:p>
        </w:tc>
        <w:tc>
          <w:tcPr>
            <w:tcW w:w="12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1329C" w:rsidRPr="00524863" w:rsidRDefault="0021329C" w:rsidP="003E7D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24863">
              <w:rPr>
                <w:rFonts w:ascii="Arial" w:hAnsi="Arial" w:cs="Arial"/>
                <w:b/>
                <w:color w:val="000000"/>
                <w:sz w:val="22"/>
                <w:szCs w:val="22"/>
              </w:rPr>
              <w:t>Wartość</w:t>
            </w:r>
          </w:p>
        </w:tc>
      </w:tr>
      <w:tr w:rsidR="00832A64" w:rsidTr="001B7C56">
        <w:trPr>
          <w:trHeight w:hRule="exact" w:val="340"/>
        </w:trPr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750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64" w:rsidRPr="00832A64" w:rsidRDefault="00832A64" w:rsidP="003E7D4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Administracja publiczna</w:t>
            </w:r>
          </w:p>
        </w:tc>
        <w:tc>
          <w:tcPr>
            <w:tcW w:w="128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10 000,00</w:t>
            </w:r>
          </w:p>
        </w:tc>
      </w:tr>
      <w:tr w:rsidR="00832A64" w:rsidTr="001B7C56">
        <w:trPr>
          <w:trHeight w:hRule="exact" w:val="340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75023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64" w:rsidRPr="00832A64" w:rsidRDefault="00832A64" w:rsidP="003E7D4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Urzędy gmin (miast i miast na prawach powiatu)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10 000,00</w:t>
            </w:r>
          </w:p>
        </w:tc>
      </w:tr>
      <w:tr w:rsidR="00832A64" w:rsidTr="001B7C56">
        <w:trPr>
          <w:trHeight w:hRule="exact" w:val="1155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4210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64" w:rsidRDefault="00832A64" w:rsidP="003E7D4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Zakup materiałów i wyposażenia</w:t>
            </w:r>
          </w:p>
          <w:p w:rsidR="008A3827" w:rsidRPr="00832A64" w:rsidRDefault="008A3827" w:rsidP="00524863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77" w:hanging="27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i/>
                <w:color w:val="000000"/>
                <w:sz w:val="22"/>
                <w:szCs w:val="22"/>
              </w:rPr>
              <w:t>zakup materiałów remontowych do przystosowania pomieszczeń po GOPS na potrzeby Urzędu Gminy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10 000,00</w:t>
            </w:r>
          </w:p>
        </w:tc>
      </w:tr>
      <w:tr w:rsidR="00832A64" w:rsidTr="001B7C56">
        <w:trPr>
          <w:trHeight w:hRule="exact" w:val="340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851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64" w:rsidRPr="00832A64" w:rsidRDefault="00832A64" w:rsidP="003E7D4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Ochrona zdrowia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4 240,00</w:t>
            </w:r>
          </w:p>
        </w:tc>
      </w:tr>
      <w:tr w:rsidR="00832A64" w:rsidTr="001B7C56">
        <w:trPr>
          <w:trHeight w:hRule="exact" w:val="340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85153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64" w:rsidRPr="00832A64" w:rsidRDefault="00832A64" w:rsidP="003E7D4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Zwalczanie narkomanii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- 230,00</w:t>
            </w:r>
          </w:p>
        </w:tc>
      </w:tr>
      <w:tr w:rsidR="00832A64" w:rsidTr="001B7C56">
        <w:trPr>
          <w:trHeight w:hRule="exact" w:val="340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4210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64" w:rsidRPr="00832A64" w:rsidRDefault="00832A64" w:rsidP="003E7D4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Zakup materiałów i wyposażenia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- 730,00</w:t>
            </w:r>
          </w:p>
        </w:tc>
      </w:tr>
      <w:tr w:rsidR="00832A64" w:rsidTr="001B7C56">
        <w:trPr>
          <w:trHeight w:hRule="exact" w:val="340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4300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64" w:rsidRPr="00832A64" w:rsidRDefault="00832A64" w:rsidP="003E7D4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Zakup usług pozostałych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500,00</w:t>
            </w:r>
          </w:p>
        </w:tc>
      </w:tr>
      <w:tr w:rsidR="00832A64" w:rsidTr="001B7C56">
        <w:trPr>
          <w:trHeight w:hRule="exact" w:val="340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85154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64" w:rsidRPr="00832A64" w:rsidRDefault="00832A64" w:rsidP="003E7D4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Przeciwdziałanie alkoholizmowi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4 470,00</w:t>
            </w:r>
          </w:p>
        </w:tc>
      </w:tr>
      <w:tr w:rsidR="00832A64" w:rsidTr="001B7C56">
        <w:trPr>
          <w:trHeight w:hRule="exact" w:val="1532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2830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64" w:rsidRDefault="00832A64" w:rsidP="003E7D4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Dotacja celowa z budżetu na finansowanie lub</w:t>
            </w:r>
            <w:r w:rsidR="00524863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dofinansowanie zadań zleconych do realizacji pozostałym jednostkom nie zaliczanym do sektora finansów publicznych</w:t>
            </w:r>
          </w:p>
          <w:p w:rsidR="00D81C24" w:rsidRPr="00D81C24" w:rsidRDefault="00D81C24" w:rsidP="00524863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77" w:hanging="277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zlecenie zadań </w:t>
            </w:r>
            <w:r w:rsidR="00912FB7">
              <w:rPr>
                <w:rFonts w:ascii="Arial" w:hAnsi="Arial" w:cs="Arial"/>
                <w:i/>
                <w:color w:val="000000"/>
                <w:sz w:val="22"/>
                <w:szCs w:val="22"/>
              </w:rPr>
              <w:t>poprzez konkursu ofert n</w:t>
            </w:r>
            <w:r w:rsidRPr="00D81C24">
              <w:rPr>
                <w:rFonts w:ascii="Arial" w:hAnsi="Arial" w:cs="Arial"/>
                <w:i/>
                <w:color w:val="000000"/>
                <w:sz w:val="22"/>
                <w:szCs w:val="22"/>
              </w:rPr>
              <w:t>a</w:t>
            </w:r>
            <w:r w:rsidR="00524863">
              <w:rPr>
                <w:rFonts w:ascii="Arial" w:hAnsi="Arial" w:cs="Arial"/>
                <w:i/>
                <w:color w:val="000000"/>
                <w:sz w:val="22"/>
                <w:szCs w:val="22"/>
              </w:rPr>
              <w:t> </w:t>
            </w:r>
            <w:r w:rsidRPr="00D81C24">
              <w:rPr>
                <w:rFonts w:ascii="Arial" w:hAnsi="Arial" w:cs="Arial"/>
                <w:i/>
                <w:color w:val="000000"/>
                <w:sz w:val="22"/>
                <w:szCs w:val="22"/>
              </w:rPr>
              <w:t>realizację zadania publicznego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9 020,00</w:t>
            </w:r>
          </w:p>
        </w:tc>
      </w:tr>
      <w:tr w:rsidR="00832A64" w:rsidTr="001B7C56">
        <w:trPr>
          <w:trHeight w:hRule="exact" w:val="340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4110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64" w:rsidRPr="00832A64" w:rsidRDefault="00832A64" w:rsidP="003E7D4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Składki na ubezpieczenia społeczne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50,00</w:t>
            </w:r>
          </w:p>
        </w:tc>
      </w:tr>
      <w:tr w:rsidR="00832A64" w:rsidTr="001B7C56">
        <w:trPr>
          <w:trHeight w:hRule="exact" w:val="340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4120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64" w:rsidRPr="00832A64" w:rsidRDefault="00832A64" w:rsidP="003E7D4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Składki na Fundusz Pracy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- 20,00</w:t>
            </w:r>
          </w:p>
        </w:tc>
      </w:tr>
      <w:tr w:rsidR="00832A64" w:rsidTr="001B7C56">
        <w:trPr>
          <w:trHeight w:hRule="exact" w:val="340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4170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64" w:rsidRPr="00832A64" w:rsidRDefault="00832A64" w:rsidP="003E7D4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Wynagrodzenia bezosobowe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- 3 640,00</w:t>
            </w:r>
          </w:p>
        </w:tc>
      </w:tr>
      <w:tr w:rsidR="00832A64" w:rsidTr="001B7C56">
        <w:trPr>
          <w:trHeight w:hRule="exact" w:val="340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4210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64" w:rsidRPr="00832A64" w:rsidRDefault="00832A64" w:rsidP="003E7D4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Zakup materiałów i wyposażenia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50,00</w:t>
            </w:r>
          </w:p>
        </w:tc>
      </w:tr>
      <w:tr w:rsidR="00832A64" w:rsidTr="001B7C56">
        <w:trPr>
          <w:trHeight w:hRule="exact" w:val="340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4300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64" w:rsidRPr="00832A64" w:rsidRDefault="00832A64" w:rsidP="003E7D4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Zakup usług pozostałych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10,00</w:t>
            </w:r>
          </w:p>
        </w:tc>
      </w:tr>
      <w:tr w:rsidR="00832A64" w:rsidTr="001B7C56">
        <w:trPr>
          <w:trHeight w:hRule="exact" w:val="402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4610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64" w:rsidRPr="00832A64" w:rsidRDefault="00832A64" w:rsidP="003E7D4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Koszty postępowania sądowego i prokuratorskiego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- 700,00</w:t>
            </w:r>
          </w:p>
        </w:tc>
      </w:tr>
      <w:tr w:rsidR="00832A64" w:rsidTr="001B7C56">
        <w:trPr>
          <w:trHeight w:hRule="exact" w:val="563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4700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64" w:rsidRPr="00832A64" w:rsidRDefault="00832A64" w:rsidP="003E7D4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 xml:space="preserve">Szkolenia pracowników niebędących członkami korpusu służby cywilnej 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- 300,00</w:t>
            </w:r>
          </w:p>
        </w:tc>
      </w:tr>
      <w:tr w:rsidR="00912FB7" w:rsidTr="001B7C56">
        <w:trPr>
          <w:trHeight w:hRule="exact" w:val="1550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FB7" w:rsidRPr="00832A64" w:rsidRDefault="00912FB7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FB7" w:rsidRPr="00832A64" w:rsidRDefault="00912FB7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FB7" w:rsidRPr="00832A64" w:rsidRDefault="00912FB7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FB7" w:rsidRPr="00912FB7" w:rsidRDefault="00912FB7" w:rsidP="00524863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77" w:hanging="277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912FB7">
              <w:rPr>
                <w:rFonts w:ascii="Arial" w:hAnsi="Arial" w:cs="Arial"/>
                <w:i/>
                <w:color w:val="000000"/>
                <w:sz w:val="22"/>
                <w:szCs w:val="22"/>
              </w:rPr>
              <w:t>realizacja zadań wynikających z ustaw o</w:t>
            </w:r>
            <w:r w:rsidR="00524863">
              <w:rPr>
                <w:rFonts w:ascii="Arial" w:hAnsi="Arial" w:cs="Arial"/>
                <w:i/>
                <w:color w:val="000000"/>
                <w:sz w:val="22"/>
                <w:szCs w:val="22"/>
              </w:rPr>
              <w:t> </w:t>
            </w:r>
            <w:r w:rsidRPr="00912FB7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wychowaniu w trzeźwości i przeciwdziałaniu alkoholizmowi oraz przeciwdziałaniu narkomanii zgodne z przyjętym Gminnym Programem Profilaktyki i Rozwiązywania problemów Alkoholowych 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912FB7" w:rsidRPr="00832A64" w:rsidRDefault="00912FB7" w:rsidP="001B7C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2A64" w:rsidTr="001B7C56">
        <w:trPr>
          <w:trHeight w:hRule="exact" w:val="340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64" w:rsidRPr="00832A64" w:rsidRDefault="00832A64" w:rsidP="003E7D4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Gospodarka komunalna i ochrona środowiska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40 200,00</w:t>
            </w:r>
          </w:p>
        </w:tc>
      </w:tr>
      <w:tr w:rsidR="00832A64" w:rsidTr="001B7C56">
        <w:trPr>
          <w:trHeight w:hRule="exact" w:val="340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90015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64" w:rsidRPr="00832A64" w:rsidRDefault="00832A64" w:rsidP="003E7D4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Oświetlenie ulic, placów i dróg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40 200,00</w:t>
            </w:r>
          </w:p>
        </w:tc>
      </w:tr>
      <w:tr w:rsidR="00832A64" w:rsidTr="001B7C56">
        <w:trPr>
          <w:trHeight w:hRule="exact" w:val="873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6050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A64" w:rsidRDefault="00832A64" w:rsidP="003E7D4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Wydatki inwestycyjne jednostek budżetowych</w:t>
            </w:r>
          </w:p>
          <w:p w:rsidR="00912FB7" w:rsidRPr="00912FB7" w:rsidRDefault="00524863" w:rsidP="00524863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77" w:hanging="277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o</w:t>
            </w:r>
            <w:r w:rsidR="00912FB7" w:rsidRPr="00912FB7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pracowanie projektu budowlanego oświetlenia drogowego w miejscowości Skopów i </w:t>
            </w:r>
            <w:r w:rsidR="004B6FB4">
              <w:rPr>
                <w:rFonts w:ascii="Arial" w:hAnsi="Arial" w:cs="Arial"/>
                <w:i/>
                <w:color w:val="000000"/>
                <w:sz w:val="22"/>
                <w:szCs w:val="22"/>
              </w:rPr>
              <w:t>Kupna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832A64" w:rsidRPr="00832A64" w:rsidRDefault="00832A64" w:rsidP="001B7C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color w:val="000000"/>
                <w:sz w:val="22"/>
                <w:szCs w:val="22"/>
              </w:rPr>
              <w:t>40 200,00</w:t>
            </w:r>
          </w:p>
        </w:tc>
      </w:tr>
      <w:tr w:rsidR="00832A64" w:rsidTr="001B7C56">
        <w:trPr>
          <w:trHeight w:hRule="exact" w:val="450"/>
        </w:trPr>
        <w:tc>
          <w:tcPr>
            <w:tcW w:w="780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832A64" w:rsidRPr="00832A64" w:rsidRDefault="00832A64" w:rsidP="003E7D42">
            <w:pPr>
              <w:autoSpaceDE w:val="0"/>
              <w:autoSpaceDN w:val="0"/>
              <w:adjustRightInd w:val="0"/>
              <w:ind w:right="566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32A6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Razem:</w:t>
            </w:r>
          </w:p>
        </w:tc>
        <w:tc>
          <w:tcPr>
            <w:tcW w:w="1286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832A64" w:rsidRPr="00D81C24" w:rsidRDefault="00D81C24" w:rsidP="001B7C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81C24">
              <w:rPr>
                <w:rFonts w:ascii="Arial" w:hAnsi="Arial" w:cs="Arial"/>
                <w:b/>
                <w:color w:val="000000"/>
                <w:sz w:val="22"/>
                <w:szCs w:val="22"/>
              </w:rPr>
              <w:t>189 440,00</w:t>
            </w:r>
          </w:p>
        </w:tc>
      </w:tr>
    </w:tbl>
    <w:p w:rsidR="007227F3" w:rsidRDefault="007227F3" w:rsidP="000E1EBD">
      <w:pPr>
        <w:tabs>
          <w:tab w:val="left" w:pos="7371"/>
          <w:tab w:val="decimal" w:pos="8647"/>
        </w:tabs>
        <w:rPr>
          <w:rFonts w:ascii="Arial" w:eastAsia="Times New Roman" w:hAnsi="Arial" w:cs="Arial"/>
          <w:sz w:val="20"/>
        </w:rPr>
      </w:pPr>
    </w:p>
    <w:p w:rsidR="001B7C56" w:rsidRPr="00524863" w:rsidRDefault="001B7C56" w:rsidP="000E1EBD">
      <w:pPr>
        <w:tabs>
          <w:tab w:val="left" w:pos="7371"/>
          <w:tab w:val="decimal" w:pos="8647"/>
        </w:tabs>
        <w:rPr>
          <w:rFonts w:ascii="Arial" w:eastAsia="Times New Roman" w:hAnsi="Arial" w:cs="Arial"/>
          <w:sz w:val="20"/>
        </w:rPr>
      </w:pPr>
    </w:p>
    <w:p w:rsidR="000E1EBD" w:rsidRDefault="000E1EBD" w:rsidP="000E1EBD">
      <w:pPr>
        <w:tabs>
          <w:tab w:val="left" w:pos="7371"/>
          <w:tab w:val="decimal" w:pos="8647"/>
        </w:tabs>
        <w:jc w:val="center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§ 2</w:t>
      </w:r>
      <w:r w:rsidR="00524863">
        <w:rPr>
          <w:rFonts w:ascii="Arial" w:eastAsia="Times New Roman" w:hAnsi="Arial" w:cs="Arial"/>
          <w:color w:val="000000"/>
        </w:rPr>
        <w:t>.</w:t>
      </w:r>
    </w:p>
    <w:p w:rsidR="00524863" w:rsidRPr="00524863" w:rsidRDefault="00524863" w:rsidP="00524863">
      <w:pPr>
        <w:tabs>
          <w:tab w:val="left" w:pos="7371"/>
          <w:tab w:val="decimal" w:pos="8647"/>
        </w:tabs>
        <w:rPr>
          <w:rFonts w:ascii="Arial" w:eastAsia="Times New Roman" w:hAnsi="Arial" w:cs="Arial"/>
          <w:color w:val="000000"/>
          <w:sz w:val="16"/>
        </w:rPr>
      </w:pPr>
    </w:p>
    <w:p w:rsidR="000E1EBD" w:rsidRDefault="000E1EBD" w:rsidP="000E1EBD">
      <w:pPr>
        <w:numPr>
          <w:ilvl w:val="3"/>
          <w:numId w:val="5"/>
        </w:numPr>
        <w:ind w:left="36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Zmniejsza się na</w:t>
      </w:r>
      <w:r w:rsidR="00CA2B5D">
        <w:rPr>
          <w:rFonts w:ascii="Arial" w:eastAsia="Times New Roman" w:hAnsi="Arial" w:cs="Arial"/>
        </w:rPr>
        <w:t>dwyżkę budżetu</w:t>
      </w:r>
      <w:r w:rsidR="00D81C24">
        <w:rPr>
          <w:rFonts w:ascii="Arial" w:eastAsia="Times New Roman" w:hAnsi="Arial" w:cs="Arial"/>
        </w:rPr>
        <w:t xml:space="preserve"> Gminy o kwotę 160</w:t>
      </w:r>
      <w:r w:rsidR="00B503C8">
        <w:rPr>
          <w:rFonts w:ascii="Arial" w:eastAsia="Times New Roman" w:hAnsi="Arial" w:cs="Arial"/>
        </w:rPr>
        <w:t xml:space="preserve"> 200</w:t>
      </w:r>
      <w:r>
        <w:rPr>
          <w:rFonts w:ascii="Arial" w:eastAsia="Times New Roman" w:hAnsi="Arial" w:cs="Arial"/>
        </w:rPr>
        <w:t>,00 zł.</w:t>
      </w:r>
    </w:p>
    <w:p w:rsidR="000E1EBD" w:rsidRPr="003D33C8" w:rsidRDefault="000E1EBD" w:rsidP="000E1EBD">
      <w:pPr>
        <w:numPr>
          <w:ilvl w:val="3"/>
          <w:numId w:val="5"/>
        </w:numPr>
        <w:ind w:left="360"/>
        <w:jc w:val="both"/>
        <w:rPr>
          <w:rFonts w:ascii="Arial" w:eastAsia="Times New Roman" w:hAnsi="Arial" w:cs="Arial"/>
        </w:rPr>
      </w:pPr>
      <w:r w:rsidRPr="008D0B74">
        <w:rPr>
          <w:rFonts w:ascii="Arial" w:eastAsia="Times New Roman" w:hAnsi="Arial" w:cs="Arial"/>
        </w:rPr>
        <w:t xml:space="preserve">Zwiększa się przychody budżetu z tytułu wolnych środków wynikających </w:t>
      </w:r>
      <w:r>
        <w:rPr>
          <w:rFonts w:ascii="Arial" w:eastAsia="Times New Roman" w:hAnsi="Arial" w:cs="Arial"/>
        </w:rPr>
        <w:br/>
      </w:r>
      <w:r w:rsidRPr="008D0B74">
        <w:rPr>
          <w:rFonts w:ascii="Arial" w:eastAsia="Times New Roman" w:hAnsi="Arial" w:cs="Arial"/>
        </w:rPr>
        <w:t>z</w:t>
      </w:r>
      <w:r>
        <w:rPr>
          <w:rFonts w:ascii="Arial" w:eastAsia="Times New Roman" w:hAnsi="Arial" w:cs="Arial"/>
        </w:rPr>
        <w:t xml:space="preserve"> </w:t>
      </w:r>
      <w:r w:rsidRPr="008D0B74">
        <w:rPr>
          <w:rFonts w:ascii="Arial" w:eastAsia="Times New Roman" w:hAnsi="Arial" w:cs="Arial"/>
        </w:rPr>
        <w:t xml:space="preserve">rozliczeń kredytów i pożyczek z lat </w:t>
      </w:r>
      <w:r w:rsidR="00D81C24">
        <w:rPr>
          <w:rFonts w:ascii="Arial" w:eastAsia="Times New Roman" w:hAnsi="Arial" w:cs="Arial"/>
        </w:rPr>
        <w:t>ubiegłych w wysokości 160</w:t>
      </w:r>
      <w:r w:rsidR="00B503C8">
        <w:rPr>
          <w:rFonts w:ascii="Arial" w:eastAsia="Times New Roman" w:hAnsi="Arial" w:cs="Arial"/>
        </w:rPr>
        <w:t xml:space="preserve"> 200,00 </w:t>
      </w:r>
      <w:r w:rsidRPr="008D0B74">
        <w:rPr>
          <w:rFonts w:ascii="Arial" w:eastAsia="Times New Roman" w:hAnsi="Arial" w:cs="Arial"/>
        </w:rPr>
        <w:t>zł,</w:t>
      </w:r>
      <w:r w:rsidR="00B503C8">
        <w:rPr>
          <w:rFonts w:ascii="Arial" w:eastAsia="Times New Roman" w:hAnsi="Arial" w:cs="Arial"/>
        </w:rPr>
        <w:t xml:space="preserve"> </w:t>
      </w:r>
      <w:r w:rsidR="00524863">
        <w:rPr>
          <w:rFonts w:ascii="Arial" w:eastAsia="Times New Roman" w:hAnsi="Arial" w:cs="Arial"/>
        </w:rPr>
        <w:br/>
      </w:r>
      <w:r w:rsidRPr="008D0B74">
        <w:rPr>
          <w:rFonts w:ascii="Arial" w:eastAsia="Times New Roman" w:hAnsi="Arial" w:cs="Arial"/>
        </w:rPr>
        <w:t>§ 950 „Wolne środki, o których mowa w art. 217 ust. 2 pkt 6 ustawy</w:t>
      </w:r>
      <w:r w:rsidR="00B503C8">
        <w:rPr>
          <w:rFonts w:ascii="Arial" w:eastAsia="Times New Roman" w:hAnsi="Arial" w:cs="Arial"/>
        </w:rPr>
        <w:t xml:space="preserve"> </w:t>
      </w:r>
      <w:r w:rsidR="00524863">
        <w:rPr>
          <w:rFonts w:ascii="Arial" w:eastAsia="Times New Roman" w:hAnsi="Arial" w:cs="Arial"/>
        </w:rPr>
        <w:br/>
      </w:r>
      <w:r w:rsidRPr="003D33C8">
        <w:rPr>
          <w:rFonts w:ascii="Arial" w:eastAsia="Times New Roman" w:hAnsi="Arial" w:cs="Arial"/>
        </w:rPr>
        <w:t>z przeznaczeniem na spłatę długoterminowych kredytów i pożyczek.</w:t>
      </w:r>
    </w:p>
    <w:p w:rsidR="005E5288" w:rsidRDefault="000E1EBD" w:rsidP="005E5288">
      <w:pPr>
        <w:pStyle w:val="Akapitzlist"/>
        <w:tabs>
          <w:tab w:val="left" w:pos="7371"/>
          <w:tab w:val="decimal" w:pos="8647"/>
        </w:tabs>
        <w:ind w:left="0"/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lastRenderedPageBreak/>
        <w:t>§ 3</w:t>
      </w:r>
      <w:r w:rsidR="00524863">
        <w:rPr>
          <w:rFonts w:ascii="Arial" w:eastAsia="Times New Roman" w:hAnsi="Arial" w:cs="Arial"/>
        </w:rPr>
        <w:t>.</w:t>
      </w:r>
    </w:p>
    <w:p w:rsidR="00524863" w:rsidRPr="00524863" w:rsidRDefault="00524863" w:rsidP="00524863">
      <w:pPr>
        <w:pStyle w:val="Akapitzlist"/>
        <w:tabs>
          <w:tab w:val="left" w:pos="7371"/>
          <w:tab w:val="decimal" w:pos="8647"/>
        </w:tabs>
        <w:ind w:left="0"/>
        <w:rPr>
          <w:rFonts w:ascii="Arial" w:eastAsia="Times New Roman" w:hAnsi="Arial" w:cs="Arial"/>
          <w:sz w:val="16"/>
        </w:rPr>
      </w:pPr>
    </w:p>
    <w:p w:rsidR="005E5288" w:rsidRDefault="005E5288" w:rsidP="005E5288">
      <w:pPr>
        <w:tabs>
          <w:tab w:val="left" w:pos="7371"/>
          <w:tab w:val="decimal" w:pos="8647"/>
        </w:tabs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Wykonanie uchwały powierza się Wójtowi Gminy Krzywcza.</w:t>
      </w:r>
    </w:p>
    <w:p w:rsidR="005E5288" w:rsidRDefault="005E5288" w:rsidP="005E5288">
      <w:pPr>
        <w:tabs>
          <w:tab w:val="left" w:pos="7371"/>
          <w:tab w:val="decimal" w:pos="8647"/>
        </w:tabs>
        <w:jc w:val="both"/>
        <w:rPr>
          <w:rFonts w:ascii="Arial" w:eastAsia="Times New Roman" w:hAnsi="Arial" w:cs="Arial"/>
          <w:sz w:val="20"/>
        </w:rPr>
      </w:pPr>
      <w:bookmarkStart w:id="0" w:name="_GoBack"/>
      <w:bookmarkEnd w:id="0"/>
    </w:p>
    <w:p w:rsidR="00524863" w:rsidRPr="00524863" w:rsidRDefault="00524863" w:rsidP="005E5288">
      <w:pPr>
        <w:tabs>
          <w:tab w:val="left" w:pos="7371"/>
          <w:tab w:val="decimal" w:pos="8647"/>
        </w:tabs>
        <w:jc w:val="both"/>
        <w:rPr>
          <w:rFonts w:ascii="Arial" w:eastAsia="Times New Roman" w:hAnsi="Arial" w:cs="Arial"/>
          <w:sz w:val="20"/>
        </w:rPr>
      </w:pPr>
    </w:p>
    <w:p w:rsidR="005E5288" w:rsidRDefault="000E1EBD" w:rsidP="005E5288">
      <w:pPr>
        <w:tabs>
          <w:tab w:val="left" w:pos="7371"/>
          <w:tab w:val="decimal" w:pos="8647"/>
        </w:tabs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§ 4</w:t>
      </w:r>
      <w:r w:rsidR="00524863">
        <w:rPr>
          <w:rFonts w:ascii="Arial" w:eastAsia="Times New Roman" w:hAnsi="Arial" w:cs="Arial"/>
        </w:rPr>
        <w:t>.</w:t>
      </w:r>
    </w:p>
    <w:p w:rsidR="005E5288" w:rsidRDefault="005E5288" w:rsidP="005E5288">
      <w:pPr>
        <w:jc w:val="both"/>
        <w:rPr>
          <w:rFonts w:ascii="Arial" w:eastAsia="Times New Roman" w:hAnsi="Arial" w:cs="Arial"/>
          <w:sz w:val="16"/>
          <w:szCs w:val="20"/>
        </w:rPr>
      </w:pPr>
    </w:p>
    <w:p w:rsidR="005E5288" w:rsidRDefault="005E5288" w:rsidP="005E5288">
      <w:pPr>
        <w:jc w:val="both"/>
        <w:rPr>
          <w:rFonts w:ascii="Arial" w:eastAsia="Times New Roman" w:hAnsi="Arial" w:cs="Arial"/>
          <w:szCs w:val="20"/>
        </w:rPr>
      </w:pPr>
      <w:r>
        <w:rPr>
          <w:rFonts w:ascii="Arial" w:eastAsia="Times New Roman" w:hAnsi="Arial" w:cs="Arial"/>
          <w:szCs w:val="20"/>
        </w:rPr>
        <w:t>Uchwała wchodzi w życie z dniem podjęcia i podlega ogłoszeniu w sposób zwyczajowo przyjęty na terenie gminy.</w:t>
      </w:r>
    </w:p>
    <w:p w:rsidR="00524863" w:rsidRDefault="00524863" w:rsidP="005E5288">
      <w:pPr>
        <w:jc w:val="both"/>
        <w:rPr>
          <w:rFonts w:ascii="Arial" w:eastAsia="Times New Roman" w:hAnsi="Arial" w:cs="Arial"/>
          <w:szCs w:val="20"/>
        </w:rPr>
      </w:pPr>
    </w:p>
    <w:p w:rsidR="00524863" w:rsidRDefault="00524863" w:rsidP="005E5288">
      <w:pPr>
        <w:jc w:val="both"/>
        <w:rPr>
          <w:rFonts w:ascii="Arial" w:eastAsia="Times New Roman" w:hAnsi="Arial" w:cs="Arial"/>
          <w:szCs w:val="20"/>
        </w:rPr>
      </w:pPr>
    </w:p>
    <w:p w:rsidR="00524863" w:rsidRDefault="00524863" w:rsidP="005E5288">
      <w:pPr>
        <w:jc w:val="both"/>
        <w:rPr>
          <w:rFonts w:ascii="Arial" w:eastAsia="Times New Roman" w:hAnsi="Arial" w:cs="Arial"/>
          <w:szCs w:val="20"/>
        </w:rPr>
      </w:pPr>
    </w:p>
    <w:p w:rsidR="00524863" w:rsidRDefault="00524863" w:rsidP="005E5288">
      <w:pPr>
        <w:jc w:val="both"/>
        <w:rPr>
          <w:rFonts w:ascii="Arial" w:eastAsia="Times New Roman" w:hAnsi="Arial" w:cs="Arial"/>
          <w:szCs w:val="20"/>
        </w:rPr>
      </w:pPr>
    </w:p>
    <w:p w:rsidR="00524863" w:rsidRDefault="00524863" w:rsidP="005E5288">
      <w:pPr>
        <w:jc w:val="both"/>
        <w:rPr>
          <w:rFonts w:ascii="Arial" w:eastAsia="Times New Roman" w:hAnsi="Arial" w:cs="Arial"/>
          <w:szCs w:val="20"/>
        </w:rPr>
      </w:pPr>
    </w:p>
    <w:p w:rsidR="00524863" w:rsidRPr="00524863" w:rsidRDefault="00524863" w:rsidP="005E5288">
      <w:pPr>
        <w:jc w:val="both"/>
        <w:rPr>
          <w:rFonts w:ascii="Arial" w:eastAsia="Times New Roman" w:hAnsi="Arial" w:cs="Arial"/>
          <w:i/>
          <w:szCs w:val="20"/>
        </w:rPr>
      </w:pPr>
      <w:r w:rsidRPr="00524863">
        <w:rPr>
          <w:rFonts w:ascii="Arial" w:eastAsia="Times New Roman" w:hAnsi="Arial" w:cs="Arial"/>
          <w:i/>
          <w:szCs w:val="20"/>
        </w:rPr>
        <w:t>Opracowała: Beata Wielgosz</w:t>
      </w:r>
    </w:p>
    <w:sectPr w:rsidR="00524863" w:rsidRPr="00524863" w:rsidSect="00524863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0E1" w:rsidRDefault="002A30E1" w:rsidP="00524863">
      <w:r>
        <w:separator/>
      </w:r>
    </w:p>
  </w:endnote>
  <w:endnote w:type="continuationSeparator" w:id="0">
    <w:p w:rsidR="002A30E1" w:rsidRDefault="002A30E1" w:rsidP="00524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0E1" w:rsidRDefault="002A30E1" w:rsidP="00524863">
      <w:r>
        <w:separator/>
      </w:r>
    </w:p>
  </w:footnote>
  <w:footnote w:type="continuationSeparator" w:id="0">
    <w:p w:rsidR="002A30E1" w:rsidRDefault="002A30E1" w:rsidP="005248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2349857"/>
      <w:docPartObj>
        <w:docPartGallery w:val="Page Numbers (Top of Page)"/>
        <w:docPartUnique/>
      </w:docPartObj>
    </w:sdtPr>
    <w:sdtEndPr/>
    <w:sdtContent>
      <w:p w:rsidR="00524863" w:rsidRDefault="00524863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7C56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pStyle w:val="Nagwek5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pStyle w:val="Nagwek6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>
    <w:nsid w:val="0B2C39DD"/>
    <w:multiLevelType w:val="hybridMultilevel"/>
    <w:tmpl w:val="B58C72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C19C2"/>
    <w:multiLevelType w:val="hybridMultilevel"/>
    <w:tmpl w:val="98D0F11E"/>
    <w:lvl w:ilvl="0" w:tplc="DBAC0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C134CA"/>
    <w:multiLevelType w:val="hybridMultilevel"/>
    <w:tmpl w:val="D5AA85B8"/>
    <w:name w:val="WW8Num22"/>
    <w:lvl w:ilvl="0" w:tplc="0E02B1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84B7FB1"/>
    <w:multiLevelType w:val="hybridMultilevel"/>
    <w:tmpl w:val="4450010E"/>
    <w:lvl w:ilvl="0" w:tplc="91BC508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576D31"/>
    <w:multiLevelType w:val="hybridMultilevel"/>
    <w:tmpl w:val="B0E0F11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18C"/>
    <w:rsid w:val="0006719C"/>
    <w:rsid w:val="000E1EBD"/>
    <w:rsid w:val="000F28FB"/>
    <w:rsid w:val="0012009B"/>
    <w:rsid w:val="001A5F68"/>
    <w:rsid w:val="001B7C56"/>
    <w:rsid w:val="001F7576"/>
    <w:rsid w:val="0021329C"/>
    <w:rsid w:val="002904F6"/>
    <w:rsid w:val="002A30E1"/>
    <w:rsid w:val="002E4673"/>
    <w:rsid w:val="003039EC"/>
    <w:rsid w:val="00365B0B"/>
    <w:rsid w:val="004B6FB4"/>
    <w:rsid w:val="004F7066"/>
    <w:rsid w:val="00520A71"/>
    <w:rsid w:val="00524863"/>
    <w:rsid w:val="0055573E"/>
    <w:rsid w:val="005E5288"/>
    <w:rsid w:val="005F7AC3"/>
    <w:rsid w:val="006264F6"/>
    <w:rsid w:val="0062722B"/>
    <w:rsid w:val="006C3A44"/>
    <w:rsid w:val="006D4946"/>
    <w:rsid w:val="007227F3"/>
    <w:rsid w:val="008115C1"/>
    <w:rsid w:val="00832A64"/>
    <w:rsid w:val="00853803"/>
    <w:rsid w:val="008A3827"/>
    <w:rsid w:val="008A518C"/>
    <w:rsid w:val="00903671"/>
    <w:rsid w:val="00912FB7"/>
    <w:rsid w:val="009D6303"/>
    <w:rsid w:val="00A2701D"/>
    <w:rsid w:val="00A71054"/>
    <w:rsid w:val="00A94BE4"/>
    <w:rsid w:val="00AC3ABC"/>
    <w:rsid w:val="00AE2DD1"/>
    <w:rsid w:val="00B503C8"/>
    <w:rsid w:val="00C468F2"/>
    <w:rsid w:val="00C63BCB"/>
    <w:rsid w:val="00CA2B5D"/>
    <w:rsid w:val="00CE03D1"/>
    <w:rsid w:val="00D17259"/>
    <w:rsid w:val="00D227B9"/>
    <w:rsid w:val="00D67020"/>
    <w:rsid w:val="00D81C24"/>
    <w:rsid w:val="00DC4519"/>
    <w:rsid w:val="00DD3886"/>
    <w:rsid w:val="00E77C7F"/>
    <w:rsid w:val="00EF4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528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5E5288"/>
    <w:pPr>
      <w:keepNext/>
      <w:numPr>
        <w:ilvl w:val="4"/>
        <w:numId w:val="1"/>
      </w:numPr>
      <w:spacing w:after="120" w:line="300" w:lineRule="atLeast"/>
      <w:jc w:val="center"/>
      <w:outlineLvl w:val="4"/>
    </w:pPr>
    <w:rPr>
      <w:rFonts w:ascii="Arial" w:hAnsi="Arial" w:cs="Arial"/>
      <w:b/>
      <w:sz w:val="3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5E5288"/>
    <w:pPr>
      <w:keepNext/>
      <w:numPr>
        <w:ilvl w:val="5"/>
        <w:numId w:val="1"/>
      </w:numPr>
      <w:spacing w:after="120" w:line="300" w:lineRule="atLeast"/>
      <w:jc w:val="center"/>
      <w:outlineLvl w:val="5"/>
    </w:pPr>
    <w:rPr>
      <w:rFonts w:ascii="Arial" w:hAnsi="Arial" w:cs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5E5288"/>
    <w:rPr>
      <w:rFonts w:ascii="Arial" w:eastAsia="Lucida Sans Unicode" w:hAnsi="Arial" w:cs="Arial"/>
      <w:b/>
      <w:kern w:val="2"/>
      <w:sz w:val="36"/>
      <w:szCs w:val="24"/>
      <w:lang w:eastAsia="hi-IN" w:bidi="hi-IN"/>
    </w:rPr>
  </w:style>
  <w:style w:type="character" w:customStyle="1" w:styleId="Nagwek6Znak">
    <w:name w:val="Nagłówek 6 Znak"/>
    <w:basedOn w:val="Domylnaczcionkaakapitu"/>
    <w:link w:val="Nagwek6"/>
    <w:semiHidden/>
    <w:rsid w:val="005E5288"/>
    <w:rPr>
      <w:rFonts w:ascii="Arial" w:eastAsia="Lucida Sans Unicode" w:hAnsi="Arial" w:cs="Arial"/>
      <w:b/>
      <w:kern w:val="2"/>
      <w:sz w:val="32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5E5288"/>
    <w:pPr>
      <w:ind w:left="720"/>
      <w:contextualSpacing/>
    </w:pPr>
    <w:rPr>
      <w:rFonts w:cs="Mangal"/>
      <w:szCs w:val="21"/>
    </w:rPr>
  </w:style>
  <w:style w:type="paragraph" w:customStyle="1" w:styleId="Tekstpodstawowy21">
    <w:name w:val="Tekst podstawowy 21"/>
    <w:basedOn w:val="Normalny"/>
    <w:rsid w:val="005E5288"/>
    <w:pPr>
      <w:jc w:val="both"/>
    </w:pPr>
    <w:rPr>
      <w:rFonts w:ascii="Arial" w:eastAsia="Times New Roman" w:hAnsi="Arial" w:cs="Arial"/>
      <w:sz w:val="26"/>
      <w:szCs w:val="20"/>
    </w:rPr>
  </w:style>
  <w:style w:type="paragraph" w:customStyle="1" w:styleId="Zawartotabeli">
    <w:name w:val="Zawartość tabeli"/>
    <w:basedOn w:val="Normalny"/>
    <w:rsid w:val="005E5288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52486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24863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52486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24863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528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5E5288"/>
    <w:pPr>
      <w:keepNext/>
      <w:numPr>
        <w:ilvl w:val="4"/>
        <w:numId w:val="1"/>
      </w:numPr>
      <w:spacing w:after="120" w:line="300" w:lineRule="atLeast"/>
      <w:jc w:val="center"/>
      <w:outlineLvl w:val="4"/>
    </w:pPr>
    <w:rPr>
      <w:rFonts w:ascii="Arial" w:hAnsi="Arial" w:cs="Arial"/>
      <w:b/>
      <w:sz w:val="3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5E5288"/>
    <w:pPr>
      <w:keepNext/>
      <w:numPr>
        <w:ilvl w:val="5"/>
        <w:numId w:val="1"/>
      </w:numPr>
      <w:spacing w:after="120" w:line="300" w:lineRule="atLeast"/>
      <w:jc w:val="center"/>
      <w:outlineLvl w:val="5"/>
    </w:pPr>
    <w:rPr>
      <w:rFonts w:ascii="Arial" w:hAnsi="Arial" w:cs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5E5288"/>
    <w:rPr>
      <w:rFonts w:ascii="Arial" w:eastAsia="Lucida Sans Unicode" w:hAnsi="Arial" w:cs="Arial"/>
      <w:b/>
      <w:kern w:val="2"/>
      <w:sz w:val="36"/>
      <w:szCs w:val="24"/>
      <w:lang w:eastAsia="hi-IN" w:bidi="hi-IN"/>
    </w:rPr>
  </w:style>
  <w:style w:type="character" w:customStyle="1" w:styleId="Nagwek6Znak">
    <w:name w:val="Nagłówek 6 Znak"/>
    <w:basedOn w:val="Domylnaczcionkaakapitu"/>
    <w:link w:val="Nagwek6"/>
    <w:semiHidden/>
    <w:rsid w:val="005E5288"/>
    <w:rPr>
      <w:rFonts w:ascii="Arial" w:eastAsia="Lucida Sans Unicode" w:hAnsi="Arial" w:cs="Arial"/>
      <w:b/>
      <w:kern w:val="2"/>
      <w:sz w:val="32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5E5288"/>
    <w:pPr>
      <w:ind w:left="720"/>
      <w:contextualSpacing/>
    </w:pPr>
    <w:rPr>
      <w:rFonts w:cs="Mangal"/>
      <w:szCs w:val="21"/>
    </w:rPr>
  </w:style>
  <w:style w:type="paragraph" w:customStyle="1" w:styleId="Tekstpodstawowy21">
    <w:name w:val="Tekst podstawowy 21"/>
    <w:basedOn w:val="Normalny"/>
    <w:rsid w:val="005E5288"/>
    <w:pPr>
      <w:jc w:val="both"/>
    </w:pPr>
    <w:rPr>
      <w:rFonts w:ascii="Arial" w:eastAsia="Times New Roman" w:hAnsi="Arial" w:cs="Arial"/>
      <w:sz w:val="26"/>
      <w:szCs w:val="20"/>
    </w:rPr>
  </w:style>
  <w:style w:type="paragraph" w:customStyle="1" w:styleId="Zawartotabeli">
    <w:name w:val="Zawartość tabeli"/>
    <w:basedOn w:val="Normalny"/>
    <w:rsid w:val="005E5288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52486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24863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52486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24863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2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4</Pages>
  <Words>799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Wielgosz1</dc:creator>
  <cp:keywords/>
  <dc:description/>
  <cp:lastModifiedBy>Mieczysław Klimko1</cp:lastModifiedBy>
  <cp:revision>37</cp:revision>
  <dcterms:created xsi:type="dcterms:W3CDTF">2017-03-17T12:44:00Z</dcterms:created>
  <dcterms:modified xsi:type="dcterms:W3CDTF">2017-05-24T11:18:00Z</dcterms:modified>
</cp:coreProperties>
</file>