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39" w:rsidRPr="00775E7A" w:rsidRDefault="00F87339" w:rsidP="00F87339">
      <w:pPr>
        <w:suppressAutoHyphens w:val="0"/>
        <w:jc w:val="right"/>
        <w:rPr>
          <w:rFonts w:ascii="Arial Narrow" w:hAnsi="Arial Narrow"/>
          <w:b/>
          <w:i/>
          <w:iCs/>
          <w:lang w:eastAsia="pl-PL"/>
        </w:rPr>
      </w:pPr>
      <w:r w:rsidRPr="00775E7A">
        <w:rPr>
          <w:rFonts w:ascii="Arial Narrow" w:hAnsi="Arial Narrow"/>
          <w:b/>
          <w:bCs/>
          <w:i/>
          <w:iCs/>
          <w:lang w:eastAsia="pl-PL"/>
        </w:rPr>
        <w:t>Załącznik Nr 4</w:t>
      </w:r>
      <w:r w:rsidRPr="00775E7A">
        <w:rPr>
          <w:rFonts w:ascii="Arial Narrow" w:hAnsi="Arial Narrow"/>
          <w:b/>
          <w:i/>
          <w:iCs/>
          <w:lang w:eastAsia="pl-PL"/>
        </w:rPr>
        <w:t xml:space="preserve"> do SIWZ</w:t>
      </w:r>
    </w:p>
    <w:p w:rsidR="00186942" w:rsidRPr="00775E7A" w:rsidRDefault="00186942" w:rsidP="00186942">
      <w:pPr>
        <w:suppressAutoHyphens w:val="0"/>
        <w:jc w:val="right"/>
        <w:rPr>
          <w:rFonts w:ascii="Arial Narrow" w:hAnsi="Arial Narrow"/>
          <w:b/>
          <w:i/>
          <w:iCs/>
          <w:lang w:eastAsia="pl-PL"/>
        </w:rPr>
      </w:pPr>
      <w:r w:rsidRPr="00775E7A">
        <w:rPr>
          <w:rFonts w:ascii="Arial Narrow" w:hAnsi="Arial Narrow"/>
          <w:b/>
          <w:i/>
          <w:iCs/>
          <w:lang w:eastAsia="pl-PL"/>
        </w:rPr>
        <w:t xml:space="preserve">- </w:t>
      </w:r>
      <w:r w:rsidRPr="00775E7A">
        <w:rPr>
          <w:rFonts w:ascii="Arial Narrow" w:hAnsi="Arial Narrow"/>
          <w:b/>
          <w:bCs/>
          <w:i/>
          <w:iCs/>
          <w:u w:val="single"/>
          <w:lang w:eastAsia="pl-PL"/>
        </w:rPr>
        <w:t xml:space="preserve">Należy złożyć w terminie 3 dni od dnia zamieszczenia na stronie internetowej informacji, o której mowa w art. 86 ust. 5 ustawy </w:t>
      </w:r>
      <w:proofErr w:type="spellStart"/>
      <w:r w:rsidRPr="00775E7A">
        <w:rPr>
          <w:rFonts w:ascii="Arial Narrow" w:hAnsi="Arial Narrow"/>
          <w:b/>
          <w:bCs/>
          <w:i/>
          <w:iCs/>
          <w:u w:val="single"/>
          <w:lang w:eastAsia="pl-PL"/>
        </w:rPr>
        <w:t>Pzp</w:t>
      </w:r>
      <w:proofErr w:type="spellEnd"/>
    </w:p>
    <w:p w:rsidR="00186942" w:rsidRPr="00775E7A" w:rsidRDefault="00775E7A" w:rsidP="00186942">
      <w:pPr>
        <w:suppressAutoHyphens w:val="0"/>
        <w:rPr>
          <w:rFonts w:ascii="Arial Narrow" w:hAnsi="Arial Narrow"/>
          <w:iCs/>
          <w:sz w:val="24"/>
          <w:lang w:eastAsia="pl-PL"/>
        </w:rPr>
      </w:pPr>
      <w:r w:rsidRPr="00775E7A">
        <w:rPr>
          <w:rFonts w:ascii="Arial Narrow" w:hAnsi="Arial Narrow"/>
          <w:iCs/>
          <w:sz w:val="24"/>
          <w:lang w:eastAsia="pl-PL"/>
        </w:rPr>
        <w:t>SGiOŚ</w:t>
      </w:r>
      <w:r w:rsidR="00186942" w:rsidRPr="00775E7A">
        <w:rPr>
          <w:rFonts w:ascii="Arial Narrow" w:hAnsi="Arial Narrow"/>
          <w:iCs/>
          <w:sz w:val="24"/>
          <w:lang w:eastAsia="pl-PL"/>
        </w:rPr>
        <w:t>.271.</w:t>
      </w:r>
      <w:r w:rsidR="002241BA">
        <w:rPr>
          <w:rFonts w:ascii="Arial Narrow" w:hAnsi="Arial Narrow"/>
          <w:iCs/>
          <w:sz w:val="24"/>
          <w:lang w:eastAsia="pl-PL"/>
        </w:rPr>
        <w:t>1</w:t>
      </w:r>
      <w:r w:rsidR="004A53ED">
        <w:rPr>
          <w:rFonts w:ascii="Arial Narrow" w:hAnsi="Arial Narrow"/>
          <w:iCs/>
          <w:sz w:val="24"/>
          <w:lang w:eastAsia="pl-PL"/>
        </w:rPr>
        <w:t>4</w:t>
      </w:r>
      <w:r w:rsidR="00186942" w:rsidRPr="00775E7A">
        <w:rPr>
          <w:rFonts w:ascii="Arial Narrow" w:hAnsi="Arial Narrow"/>
          <w:iCs/>
          <w:sz w:val="24"/>
          <w:lang w:eastAsia="pl-PL"/>
        </w:rPr>
        <w:t>.2018</w:t>
      </w:r>
    </w:p>
    <w:p w:rsidR="00F87339" w:rsidRPr="00775E7A" w:rsidRDefault="00F87339" w:rsidP="00F87339">
      <w:pPr>
        <w:suppressAutoHyphens w:val="0"/>
        <w:jc w:val="right"/>
        <w:rPr>
          <w:rFonts w:ascii="Arial Narrow" w:hAnsi="Arial Narrow"/>
          <w:lang w:eastAsia="pl-PL"/>
        </w:rPr>
      </w:pPr>
      <w:r w:rsidRPr="00775E7A">
        <w:rPr>
          <w:rFonts w:ascii="Arial Narrow" w:hAnsi="Arial Narrow"/>
          <w:lang w:eastAsia="pl-PL"/>
        </w:rPr>
        <w:t>……………………………………………</w:t>
      </w:r>
    </w:p>
    <w:p w:rsidR="00F87339" w:rsidRPr="00775E7A" w:rsidRDefault="00F87339" w:rsidP="00302DF4">
      <w:pPr>
        <w:suppressAutoHyphens w:val="0"/>
        <w:ind w:left="6372" w:firstLine="708"/>
        <w:jc w:val="both"/>
        <w:rPr>
          <w:rFonts w:ascii="Arial Narrow" w:hAnsi="Arial Narrow"/>
          <w:sz w:val="16"/>
          <w:szCs w:val="16"/>
          <w:lang w:eastAsia="pl-PL"/>
        </w:rPr>
      </w:pPr>
      <w:r w:rsidRPr="00775E7A">
        <w:rPr>
          <w:rFonts w:ascii="Arial Narrow" w:hAnsi="Arial Narrow"/>
          <w:sz w:val="16"/>
          <w:szCs w:val="16"/>
          <w:lang w:eastAsia="pl-PL"/>
        </w:rPr>
        <w:t>/miejscowość i data/</w:t>
      </w:r>
    </w:p>
    <w:p w:rsidR="00775E7A" w:rsidRDefault="00F87339" w:rsidP="00F87339">
      <w:pPr>
        <w:suppressAutoHyphens w:val="0"/>
        <w:ind w:right="6010"/>
        <w:jc w:val="center"/>
        <w:rPr>
          <w:rFonts w:ascii="Arial Narrow" w:hAnsi="Arial Narrow"/>
          <w:lang w:eastAsia="pl-PL"/>
        </w:rPr>
      </w:pPr>
      <w:r w:rsidRPr="00775E7A">
        <w:rPr>
          <w:rFonts w:ascii="Arial Narrow" w:hAnsi="Arial Narrow"/>
          <w:lang w:eastAsia="pl-PL"/>
        </w:rPr>
        <w:t>………………………………………</w:t>
      </w:r>
    </w:p>
    <w:p w:rsidR="00F87339" w:rsidRPr="00775E7A" w:rsidRDefault="00F87339" w:rsidP="00F87339">
      <w:pPr>
        <w:suppressAutoHyphens w:val="0"/>
        <w:ind w:right="6010"/>
        <w:jc w:val="center"/>
        <w:rPr>
          <w:rFonts w:ascii="Arial Narrow" w:hAnsi="Arial Narrow"/>
          <w:i/>
          <w:iCs/>
          <w:sz w:val="16"/>
          <w:szCs w:val="16"/>
          <w:lang w:eastAsia="pl-PL"/>
        </w:rPr>
      </w:pPr>
      <w:r w:rsidRPr="00775E7A">
        <w:rPr>
          <w:rFonts w:ascii="Arial Narrow" w:hAnsi="Arial Narrow"/>
          <w:i/>
          <w:iCs/>
          <w:sz w:val="16"/>
          <w:szCs w:val="16"/>
          <w:lang w:eastAsia="pl-PL"/>
        </w:rPr>
        <w:t xml:space="preserve"> </w:t>
      </w:r>
      <w:r w:rsidR="00775E7A">
        <w:rPr>
          <w:rFonts w:ascii="Arial Narrow" w:hAnsi="Arial Narrow"/>
          <w:i/>
          <w:iCs/>
          <w:sz w:val="16"/>
          <w:szCs w:val="16"/>
          <w:lang w:eastAsia="pl-PL"/>
        </w:rPr>
        <w:t xml:space="preserve">(nazwa i </w:t>
      </w:r>
      <w:r w:rsidRPr="00775E7A">
        <w:rPr>
          <w:rFonts w:ascii="Arial Narrow" w:hAnsi="Arial Narrow"/>
          <w:i/>
          <w:iCs/>
          <w:sz w:val="16"/>
          <w:szCs w:val="16"/>
          <w:lang w:eastAsia="pl-PL"/>
        </w:rPr>
        <w:t>adres wykonawcy)</w:t>
      </w:r>
    </w:p>
    <w:p w:rsidR="00302DF4" w:rsidRPr="00775E7A" w:rsidRDefault="00302DF4" w:rsidP="00302DF4">
      <w:pPr>
        <w:jc w:val="right"/>
        <w:rPr>
          <w:rFonts w:ascii="Arial Narrow" w:hAnsi="Arial Narrow"/>
          <w:b/>
          <w:sz w:val="24"/>
          <w:szCs w:val="24"/>
        </w:rPr>
      </w:pPr>
      <w:r w:rsidRPr="00775E7A">
        <w:rPr>
          <w:rFonts w:ascii="Arial Narrow" w:hAnsi="Arial Narrow"/>
          <w:b/>
          <w:sz w:val="24"/>
          <w:szCs w:val="24"/>
        </w:rPr>
        <w:t xml:space="preserve">Gmina </w:t>
      </w:r>
      <w:r w:rsidR="00775E7A" w:rsidRPr="00775E7A">
        <w:rPr>
          <w:rFonts w:ascii="Arial Narrow" w:hAnsi="Arial Narrow"/>
          <w:b/>
          <w:sz w:val="24"/>
          <w:szCs w:val="24"/>
        </w:rPr>
        <w:t>Krzywcza</w:t>
      </w:r>
    </w:p>
    <w:p w:rsidR="00302DF4" w:rsidRPr="00775E7A" w:rsidRDefault="00302DF4" w:rsidP="00775E7A">
      <w:pPr>
        <w:jc w:val="right"/>
        <w:rPr>
          <w:rFonts w:ascii="Arial Narrow" w:hAnsi="Arial Narrow"/>
          <w:b/>
          <w:sz w:val="24"/>
          <w:szCs w:val="24"/>
        </w:rPr>
      </w:pPr>
      <w:r w:rsidRPr="00775E7A">
        <w:rPr>
          <w:rFonts w:ascii="Arial Narrow" w:hAnsi="Arial Narrow"/>
          <w:b/>
          <w:sz w:val="24"/>
          <w:szCs w:val="24"/>
        </w:rPr>
        <w:tab/>
      </w:r>
      <w:r w:rsidRPr="00775E7A">
        <w:rPr>
          <w:rFonts w:ascii="Arial Narrow" w:hAnsi="Arial Narrow"/>
          <w:b/>
          <w:sz w:val="24"/>
          <w:szCs w:val="24"/>
        </w:rPr>
        <w:tab/>
      </w:r>
      <w:r w:rsidRPr="00775E7A">
        <w:rPr>
          <w:rFonts w:ascii="Arial Narrow" w:hAnsi="Arial Narrow"/>
          <w:b/>
          <w:sz w:val="24"/>
          <w:szCs w:val="24"/>
        </w:rPr>
        <w:tab/>
      </w:r>
      <w:r w:rsidRPr="00775E7A">
        <w:rPr>
          <w:rFonts w:ascii="Arial Narrow" w:hAnsi="Arial Narrow"/>
          <w:b/>
          <w:sz w:val="24"/>
          <w:szCs w:val="24"/>
        </w:rPr>
        <w:tab/>
      </w:r>
      <w:r w:rsidRPr="00775E7A">
        <w:rPr>
          <w:rFonts w:ascii="Arial Narrow" w:hAnsi="Arial Narrow"/>
          <w:b/>
          <w:sz w:val="24"/>
          <w:szCs w:val="24"/>
        </w:rPr>
        <w:tab/>
      </w:r>
      <w:r w:rsidRPr="00775E7A">
        <w:rPr>
          <w:rFonts w:ascii="Arial Narrow" w:hAnsi="Arial Narrow"/>
          <w:b/>
          <w:sz w:val="24"/>
          <w:szCs w:val="24"/>
        </w:rPr>
        <w:tab/>
      </w:r>
      <w:r w:rsidRPr="00775E7A">
        <w:rPr>
          <w:rFonts w:ascii="Arial Narrow" w:hAnsi="Arial Narrow"/>
          <w:b/>
          <w:sz w:val="24"/>
          <w:szCs w:val="24"/>
        </w:rPr>
        <w:tab/>
      </w:r>
      <w:r w:rsidR="00775E7A" w:rsidRPr="00775E7A">
        <w:rPr>
          <w:rFonts w:ascii="Arial Narrow" w:hAnsi="Arial Narrow"/>
          <w:b/>
          <w:sz w:val="24"/>
          <w:szCs w:val="24"/>
        </w:rPr>
        <w:t>37-755 Krzywcza</w:t>
      </w:r>
    </w:p>
    <w:p w:rsidR="00F87339" w:rsidRPr="00775E7A" w:rsidRDefault="00F87339" w:rsidP="00F87339">
      <w:pPr>
        <w:suppressAutoHyphens w:val="0"/>
        <w:ind w:left="5103"/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</w:pPr>
    </w:p>
    <w:p w:rsidR="00F87339" w:rsidRPr="00775E7A" w:rsidRDefault="00F87339" w:rsidP="00F87339">
      <w:pPr>
        <w:keepNext/>
        <w:widowControl w:val="0"/>
        <w:tabs>
          <w:tab w:val="left" w:pos="576"/>
        </w:tabs>
        <w:suppressAutoHyphens w:val="0"/>
        <w:spacing w:after="280" w:line="276" w:lineRule="auto"/>
        <w:rPr>
          <w:rFonts w:ascii="Arial Narrow" w:eastAsia="Calibri" w:hAnsi="Arial Narrow"/>
          <w:color w:val="000000"/>
          <w:sz w:val="24"/>
          <w:szCs w:val="24"/>
          <w:lang w:eastAsia="en-US"/>
        </w:rPr>
      </w:pPr>
      <w:r w:rsidRPr="00775E7A">
        <w:rPr>
          <w:rFonts w:ascii="Arial Narrow" w:eastAsia="Calibri" w:hAnsi="Arial Narrow"/>
          <w:color w:val="000000"/>
          <w:sz w:val="24"/>
          <w:szCs w:val="24"/>
        </w:rPr>
        <w:t xml:space="preserve">Zgodnie z </w:t>
      </w:r>
      <w:r w:rsidRPr="00775E7A">
        <w:rPr>
          <w:rFonts w:ascii="Arial Narrow" w:eastAsia="Calibri" w:hAnsi="Arial Narrow"/>
          <w:b/>
          <w:color w:val="000000"/>
          <w:sz w:val="24"/>
          <w:szCs w:val="24"/>
        </w:rPr>
        <w:t>art. 24 ust 1 pkt 23</w:t>
      </w:r>
      <w:r w:rsidRPr="00775E7A">
        <w:rPr>
          <w:rFonts w:ascii="Arial Narrow" w:eastAsia="Calibri" w:hAnsi="Arial Narrow"/>
          <w:color w:val="000000"/>
          <w:sz w:val="24"/>
          <w:szCs w:val="24"/>
        </w:rPr>
        <w:t xml:space="preserve"> ustawy</w:t>
      </w:r>
      <w:r w:rsidRPr="00775E7A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</w:t>
      </w:r>
      <w:r w:rsidRPr="00775E7A">
        <w:rPr>
          <w:rFonts w:ascii="Arial Narrow" w:eastAsia="Calibri" w:hAnsi="Arial Narrow"/>
          <w:color w:val="000000"/>
          <w:sz w:val="24"/>
          <w:szCs w:val="24"/>
        </w:rPr>
        <w:t>z dnia 29 stycznia 2004 r. Prawo Zamówień Publicznych.</w:t>
      </w:r>
    </w:p>
    <w:p w:rsidR="00F87339" w:rsidRPr="00775E7A" w:rsidRDefault="00F87339" w:rsidP="00F87339">
      <w:pPr>
        <w:spacing w:after="200"/>
        <w:jc w:val="center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775E7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Wykonawca:</w:t>
      </w:r>
    </w:p>
    <w:p w:rsidR="00F87339" w:rsidRPr="00775E7A" w:rsidRDefault="00F87339" w:rsidP="00F87339">
      <w:pPr>
        <w:spacing w:after="200"/>
        <w:jc w:val="center"/>
        <w:rPr>
          <w:rFonts w:ascii="Arial Narrow" w:eastAsia="Calibri" w:hAnsi="Arial Narrow"/>
          <w:i/>
          <w:iCs/>
          <w:color w:val="000000"/>
          <w:sz w:val="24"/>
          <w:szCs w:val="24"/>
          <w:lang w:eastAsia="en-US"/>
        </w:rPr>
      </w:pPr>
      <w:r w:rsidRPr="00775E7A">
        <w:rPr>
          <w:rFonts w:ascii="Arial Narrow" w:eastAsia="Calibri" w:hAnsi="Arial Narrow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F87339" w:rsidRPr="00775E7A" w:rsidRDefault="00F87339" w:rsidP="00F87339">
      <w:pPr>
        <w:spacing w:after="20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775E7A">
        <w:rPr>
          <w:rFonts w:ascii="Arial Narrow" w:eastAsia="Calibri" w:hAnsi="Arial Narrow"/>
          <w:i/>
          <w:iCs/>
          <w:color w:val="000000"/>
          <w:lang w:eastAsia="en-US"/>
        </w:rPr>
        <w:t>(nazwa i adres Wykonawcy)</w:t>
      </w:r>
    </w:p>
    <w:p w:rsidR="00F87339" w:rsidRPr="00775E7A" w:rsidRDefault="00F87339" w:rsidP="00775E7A">
      <w:pPr>
        <w:jc w:val="center"/>
        <w:rPr>
          <w:rFonts w:ascii="Arial Narrow" w:eastAsia="Calibri" w:hAnsi="Arial Narrow"/>
          <w:b/>
          <w:color w:val="000000"/>
          <w:sz w:val="24"/>
          <w:szCs w:val="24"/>
        </w:rPr>
      </w:pPr>
      <w:r w:rsidRPr="00775E7A">
        <w:rPr>
          <w:rFonts w:ascii="Arial Narrow" w:eastAsia="Calibri" w:hAnsi="Arial Narrow"/>
          <w:b/>
          <w:bCs/>
          <w:color w:val="000000"/>
          <w:sz w:val="24"/>
          <w:szCs w:val="24"/>
          <w:lang w:eastAsia="en-US"/>
        </w:rPr>
        <w:t>Ubiegając się o udzielenie zamówienia publicznego, w postępowaniu o udzielenie zamówienia pn.:</w:t>
      </w:r>
    </w:p>
    <w:p w:rsidR="00775E7A" w:rsidRPr="00775E7A" w:rsidRDefault="00775E7A" w:rsidP="00775E7A">
      <w:pPr>
        <w:jc w:val="center"/>
        <w:rPr>
          <w:rFonts w:ascii="Arial Narrow" w:hAnsi="Arial Narrow"/>
          <w:b/>
          <w:bCs/>
          <w:color w:val="000000"/>
          <w:sz w:val="24"/>
          <w:szCs w:val="24"/>
          <w:lang w:eastAsia="zh-CN"/>
        </w:rPr>
      </w:pPr>
    </w:p>
    <w:p w:rsidR="00775E7A" w:rsidRPr="00775E7A" w:rsidRDefault="00302DF4" w:rsidP="00775E7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775E7A">
        <w:rPr>
          <w:rFonts w:ascii="Arial Narrow" w:hAnsi="Arial Narrow"/>
          <w:b/>
          <w:bCs/>
          <w:sz w:val="28"/>
          <w:szCs w:val="28"/>
          <w:lang w:eastAsia="pl-PL"/>
        </w:rPr>
        <w:t>„</w:t>
      </w:r>
      <w:r w:rsidR="00775E7A" w:rsidRPr="00775E7A">
        <w:rPr>
          <w:rFonts w:ascii="Arial Narrow" w:hAnsi="Arial Narrow"/>
          <w:b/>
          <w:sz w:val="24"/>
          <w:szCs w:val="24"/>
        </w:rPr>
        <w:t>Rozwój odnawialnych źródeł energii w obiektach użyteczności publicznej</w:t>
      </w:r>
    </w:p>
    <w:p w:rsidR="00F87339" w:rsidRPr="00775E7A" w:rsidRDefault="00775E7A" w:rsidP="00775E7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  <w:r w:rsidRPr="00775E7A">
        <w:rPr>
          <w:rFonts w:ascii="Arial Narrow" w:hAnsi="Arial Narrow"/>
          <w:b/>
          <w:sz w:val="24"/>
          <w:szCs w:val="24"/>
        </w:rPr>
        <w:t>na terenie Gminy Krzywcza</w:t>
      </w:r>
      <w:r w:rsidR="00302DF4" w:rsidRPr="00775E7A">
        <w:rPr>
          <w:rFonts w:ascii="Arial Narrow" w:hAnsi="Arial Narrow"/>
          <w:b/>
          <w:bCs/>
          <w:sz w:val="28"/>
          <w:szCs w:val="28"/>
          <w:lang w:eastAsia="pl-PL"/>
        </w:rPr>
        <w:t>”</w:t>
      </w:r>
    </w:p>
    <w:p w:rsidR="00775E7A" w:rsidRPr="00775E7A" w:rsidRDefault="00775E7A" w:rsidP="000D7877">
      <w:pPr>
        <w:jc w:val="center"/>
        <w:rPr>
          <w:rFonts w:ascii="Arial Narrow" w:hAnsi="Arial Narrow"/>
          <w:sz w:val="24"/>
          <w:szCs w:val="24"/>
        </w:rPr>
      </w:pPr>
    </w:p>
    <w:p w:rsidR="00BD6F17" w:rsidRPr="00775E7A" w:rsidRDefault="00F87339" w:rsidP="000D7877">
      <w:pPr>
        <w:jc w:val="center"/>
        <w:rPr>
          <w:rFonts w:ascii="Arial Narrow" w:hAnsi="Arial Narrow"/>
          <w:sz w:val="24"/>
          <w:szCs w:val="24"/>
        </w:rPr>
      </w:pPr>
      <w:r w:rsidRPr="00775E7A">
        <w:rPr>
          <w:rFonts w:ascii="Arial Narrow" w:hAnsi="Arial Narrow"/>
          <w:sz w:val="24"/>
          <w:szCs w:val="24"/>
        </w:rPr>
        <w:t>oświadczam, że:</w:t>
      </w:r>
    </w:p>
    <w:p w:rsidR="00F87339" w:rsidRPr="00775E7A" w:rsidRDefault="00A33C2F" w:rsidP="000D787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3.35pt;margin-top:8.1pt;width:25.5pt;height:23.25pt;z-index:-251655168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">
            <v:textbox>
              <w:txbxContent>
                <w:p w:rsidR="00F87339" w:rsidRPr="00AF628B" w:rsidRDefault="00F87339" w:rsidP="00F873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F87339" w:rsidRPr="00775E7A" w:rsidRDefault="00F87339" w:rsidP="00F87339">
      <w:pPr>
        <w:ind w:left="993"/>
        <w:jc w:val="both"/>
        <w:rPr>
          <w:rFonts w:ascii="Arial Narrow" w:hAnsi="Arial Narrow"/>
          <w:sz w:val="24"/>
          <w:szCs w:val="24"/>
        </w:rPr>
      </w:pPr>
      <w:r w:rsidRPr="00775E7A">
        <w:rPr>
          <w:rFonts w:ascii="Arial Narrow" w:hAnsi="Arial Narrow"/>
          <w:b/>
          <w:sz w:val="24"/>
          <w:szCs w:val="24"/>
        </w:rPr>
        <w:t>nie przynależymy do żadnej grupy kapitałowej</w:t>
      </w:r>
      <w:r w:rsidRPr="00775E7A">
        <w:rPr>
          <w:rFonts w:ascii="Arial Narrow" w:eastAsia="Helvetica-Oblique" w:hAnsi="Arial Narrow"/>
          <w:sz w:val="24"/>
          <w:szCs w:val="24"/>
        </w:rPr>
        <w:t xml:space="preserve"> w rozumieniu ustawy z dnia 16 lutego 2007 r. o ochronie konkurencji i konsumentów </w:t>
      </w:r>
      <w:r w:rsidRPr="00775E7A">
        <w:rPr>
          <w:rFonts w:ascii="Arial Narrow" w:hAnsi="Arial Narrow"/>
          <w:sz w:val="24"/>
          <w:szCs w:val="24"/>
        </w:rPr>
        <w:t>(tekst jedn. Dz. U. z 2017 r., poz. 229 ze zm.)</w:t>
      </w:r>
    </w:p>
    <w:p w:rsidR="00F87339" w:rsidRPr="00775E7A" w:rsidRDefault="00A33C2F" w:rsidP="00F87339">
      <w:pPr>
        <w:ind w:left="993"/>
        <w:jc w:val="both"/>
        <w:rPr>
          <w:rFonts w:ascii="Arial Narrow" w:hAnsi="Arial Narrow"/>
          <w:b/>
          <w:sz w:val="24"/>
          <w:szCs w:val="24"/>
        </w:rPr>
      </w:pPr>
      <w:r w:rsidRPr="00A33C2F">
        <w:rPr>
          <w:rFonts w:ascii="Arial Narrow" w:hAnsi="Arial Narrow"/>
          <w:noProof/>
          <w:sz w:val="24"/>
          <w:szCs w:val="24"/>
          <w:lang w:eastAsia="pl-PL"/>
        </w:rPr>
        <w:pict>
          <v:shape id="Pole tekstowe 2" o:spid="_x0000_s1027" type="#_x0000_t202" style="position:absolute;left:0;text-align:left;margin-left:3.3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">
            <v:textbox>
              <w:txbxContent>
                <w:p w:rsidR="00F87339" w:rsidRPr="00AF628B" w:rsidRDefault="00F87339" w:rsidP="00F873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87339" w:rsidRPr="00775E7A" w:rsidRDefault="00F87339" w:rsidP="00F87339">
      <w:pPr>
        <w:ind w:left="993"/>
        <w:jc w:val="both"/>
        <w:rPr>
          <w:rFonts w:ascii="Arial Narrow" w:hAnsi="Arial Narrow"/>
          <w:sz w:val="24"/>
          <w:szCs w:val="24"/>
        </w:rPr>
      </w:pPr>
      <w:r w:rsidRPr="00775E7A">
        <w:rPr>
          <w:rFonts w:ascii="Arial Narrow" w:hAnsi="Arial Narrow"/>
          <w:b/>
          <w:sz w:val="24"/>
          <w:szCs w:val="24"/>
        </w:rPr>
        <w:t>nie przynależymy do tej samej grupy kapitałowej</w:t>
      </w:r>
      <w:r w:rsidRPr="00775E7A">
        <w:rPr>
          <w:rFonts w:ascii="Arial Narrow" w:hAnsi="Arial Narrow"/>
          <w:sz w:val="24"/>
          <w:szCs w:val="24"/>
        </w:rPr>
        <w:t xml:space="preserve"> </w:t>
      </w:r>
      <w:r w:rsidRPr="00775E7A">
        <w:rPr>
          <w:rFonts w:ascii="Arial Narrow" w:eastAsia="Helvetica-Oblique" w:hAnsi="Arial Narrow"/>
          <w:sz w:val="24"/>
          <w:szCs w:val="24"/>
        </w:rPr>
        <w:t xml:space="preserve">w rozumieniu ustawy z dnia 16 lutego 2007 r. o ochronie konkurencji i konsumentów </w:t>
      </w:r>
      <w:r w:rsidRPr="00775E7A">
        <w:rPr>
          <w:rFonts w:ascii="Arial Narrow" w:hAnsi="Arial Narrow"/>
          <w:sz w:val="24"/>
          <w:szCs w:val="24"/>
        </w:rPr>
        <w:t>(tekst jedn. Dz. U. z 2017 r., poz. 229 ze zm.)  z wykonawcami, którzy złożyli oferty w bieżącym postępowaniu,</w:t>
      </w:r>
    </w:p>
    <w:p w:rsidR="00F87339" w:rsidRPr="00775E7A" w:rsidRDefault="00A33C2F" w:rsidP="00F87339">
      <w:pPr>
        <w:suppressAutoHyphens w:val="0"/>
        <w:overflowPunct w:val="0"/>
        <w:autoSpaceDE w:val="0"/>
        <w:ind w:left="993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shape id="Pole tekstowe 1" o:spid="_x0000_s1028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DfSLNzLwIAAFsEAAAOAAAAAAAAAAAAAAAAAC4CAABkcnMv&#10;ZTJvRG9jLnhtbFBLAQItABQABgAIAAAAIQBsrnzL2gAAAAYBAAAPAAAAAAAAAAAAAAAAAIkEAABk&#10;cnMvZG93bnJldi54bWxQSwUGAAAAAAQABADzAAAAkAUAAAAA&#10;">
            <v:textbox>
              <w:txbxContent>
                <w:p w:rsidR="00F87339" w:rsidRPr="00AF628B" w:rsidRDefault="00F87339" w:rsidP="00F873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F87339" w:rsidRPr="00775E7A" w:rsidRDefault="00F87339" w:rsidP="00F87339">
      <w:pPr>
        <w:ind w:left="993"/>
        <w:jc w:val="both"/>
        <w:rPr>
          <w:rFonts w:ascii="Arial Narrow" w:hAnsi="Arial Narrow"/>
          <w:sz w:val="24"/>
          <w:szCs w:val="24"/>
        </w:rPr>
      </w:pPr>
      <w:r w:rsidRPr="00775E7A">
        <w:rPr>
          <w:rFonts w:ascii="Arial Narrow" w:hAnsi="Arial Narrow"/>
          <w:b/>
          <w:sz w:val="24"/>
          <w:szCs w:val="24"/>
        </w:rPr>
        <w:t>przynależymy do tej samej grupy kapitałowej</w:t>
      </w:r>
      <w:r w:rsidRPr="00775E7A">
        <w:rPr>
          <w:rFonts w:ascii="Arial Narrow" w:eastAsia="Helvetica-Oblique" w:hAnsi="Arial Narrow"/>
          <w:sz w:val="24"/>
          <w:szCs w:val="24"/>
        </w:rPr>
        <w:t xml:space="preserve"> w rozumieniu ustawy z dnia 16 lutego 2007 r. o ochronie konkurencji i konsumentów </w:t>
      </w:r>
      <w:r w:rsidRPr="00775E7A">
        <w:rPr>
          <w:rFonts w:ascii="Arial Narrow" w:hAnsi="Arial Narrow"/>
          <w:sz w:val="24"/>
          <w:szCs w:val="24"/>
        </w:rPr>
        <w:t>(tekst jedn. Dz. U. z 2017 r., poz. 229 ze zm.) z następującymi wykonawcami, którzy złożyli oferty w bieżącym postępowaniu:</w:t>
      </w:r>
    </w:p>
    <w:p w:rsidR="00F87339" w:rsidRPr="00775E7A" w:rsidRDefault="00F87339" w:rsidP="00F87339">
      <w:pPr>
        <w:ind w:left="851"/>
        <w:jc w:val="both"/>
        <w:rPr>
          <w:rFonts w:ascii="Arial Narrow" w:hAnsi="Arial Narrow"/>
          <w:sz w:val="24"/>
          <w:szCs w:val="24"/>
        </w:rPr>
      </w:pPr>
    </w:p>
    <w:p w:rsidR="00F87339" w:rsidRPr="00775E7A" w:rsidRDefault="00F87339" w:rsidP="00BD6F17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rFonts w:ascii="Arial Narrow" w:hAnsi="Arial Narrow"/>
          <w:sz w:val="24"/>
          <w:szCs w:val="24"/>
        </w:rPr>
      </w:pPr>
      <w:r w:rsidRPr="00775E7A">
        <w:rPr>
          <w:rFonts w:ascii="Arial Narrow" w:hAnsi="Arial Narrow"/>
          <w:sz w:val="24"/>
          <w:szCs w:val="24"/>
        </w:rPr>
        <w:t>…………………………………. ,</w:t>
      </w:r>
    </w:p>
    <w:p w:rsidR="00BD6F17" w:rsidRPr="00775E7A" w:rsidRDefault="00BD6F17" w:rsidP="00BD6F17">
      <w:pPr>
        <w:spacing w:line="360" w:lineRule="auto"/>
        <w:ind w:left="851"/>
        <w:rPr>
          <w:rFonts w:ascii="Arial Narrow" w:hAnsi="Arial Narrow"/>
          <w:sz w:val="24"/>
          <w:szCs w:val="24"/>
        </w:rPr>
      </w:pPr>
    </w:p>
    <w:p w:rsidR="00F87339" w:rsidRPr="00775E7A" w:rsidRDefault="00F87339" w:rsidP="00F87339">
      <w:pPr>
        <w:ind w:left="2832" w:firstLine="708"/>
        <w:jc w:val="right"/>
        <w:rPr>
          <w:rFonts w:ascii="Arial Narrow" w:eastAsia="Calibri" w:hAnsi="Arial Narrow"/>
          <w:color w:val="000000"/>
          <w:sz w:val="22"/>
          <w:szCs w:val="22"/>
        </w:rPr>
      </w:pPr>
      <w:r w:rsidRPr="00775E7A">
        <w:rPr>
          <w:rFonts w:ascii="Arial Narrow" w:hAnsi="Arial Narrow"/>
          <w:color w:val="000000"/>
          <w:sz w:val="22"/>
          <w:szCs w:val="22"/>
          <w:highlight w:val="lightGray"/>
        </w:rPr>
        <w:t>………………….………</w:t>
      </w:r>
      <w:r w:rsidRPr="00775E7A">
        <w:rPr>
          <w:rFonts w:ascii="Arial Narrow" w:eastAsia="Calibri" w:hAnsi="Arial Narrow"/>
          <w:color w:val="000000"/>
          <w:sz w:val="22"/>
          <w:szCs w:val="22"/>
          <w:highlight w:val="lightGray"/>
        </w:rPr>
        <w:t>.................................................</w:t>
      </w:r>
    </w:p>
    <w:p w:rsidR="00F87339" w:rsidRPr="00775E7A" w:rsidRDefault="00F87339" w:rsidP="00F87339">
      <w:pPr>
        <w:spacing w:after="280"/>
        <w:ind w:left="2832" w:firstLine="708"/>
        <w:jc w:val="right"/>
        <w:rPr>
          <w:rFonts w:ascii="Arial Narrow" w:eastAsia="Calibri" w:hAnsi="Arial Narrow"/>
          <w:b/>
          <w:color w:val="000000"/>
          <w:sz w:val="16"/>
          <w:szCs w:val="16"/>
          <w:lang w:eastAsia="en-US"/>
        </w:rPr>
      </w:pPr>
      <w:r w:rsidRPr="00775E7A">
        <w:rPr>
          <w:rFonts w:ascii="Arial Narrow" w:eastAsia="Calibri" w:hAnsi="Arial Narrow"/>
          <w:i/>
          <w:color w:val="000000"/>
        </w:rPr>
        <w:t xml:space="preserve">(pieczątki imienne i podpisy osób uprawnionych do reprezentowania ) </w:t>
      </w:r>
    </w:p>
    <w:p w:rsidR="00F87339" w:rsidRPr="00775E7A" w:rsidRDefault="00F87339" w:rsidP="00F87339">
      <w:pPr>
        <w:spacing w:after="200"/>
        <w:jc w:val="both"/>
        <w:rPr>
          <w:rFonts w:ascii="Arial Narrow" w:eastAsia="Calibri" w:hAnsi="Arial Narrow"/>
          <w:b/>
          <w:color w:val="000000"/>
          <w:sz w:val="18"/>
          <w:szCs w:val="18"/>
          <w:u w:val="single"/>
          <w:lang w:eastAsia="en-US"/>
        </w:rPr>
      </w:pPr>
      <w:r w:rsidRPr="00775E7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F87339" w:rsidRPr="002241BA" w:rsidRDefault="00F87339" w:rsidP="002241BA">
      <w:pPr>
        <w:spacing w:after="200"/>
        <w:ind w:left="180" w:hanging="180"/>
        <w:jc w:val="both"/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</w:pPr>
      <w:r w:rsidRPr="002241B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>**</w:t>
      </w:r>
      <w:r w:rsidRPr="002241BA">
        <w:rPr>
          <w:rFonts w:ascii="Arial Narrow" w:hAnsi="Arial Narrow"/>
          <w:b/>
          <w:color w:val="000000"/>
          <w:sz w:val="18"/>
          <w:szCs w:val="18"/>
          <w:lang w:eastAsia="zh-CN"/>
        </w:rPr>
        <w:t xml:space="preserve"> Wykonawca, w terminie</w:t>
      </w:r>
      <w:r w:rsidRPr="002241BA">
        <w:rPr>
          <w:rFonts w:ascii="Arial Narrow" w:hAnsi="Arial Narrow"/>
          <w:b/>
          <w:color w:val="000000"/>
          <w:sz w:val="16"/>
          <w:szCs w:val="16"/>
          <w:lang w:eastAsia="zh-CN"/>
        </w:rPr>
        <w:t xml:space="preserve"> </w:t>
      </w:r>
      <w:r w:rsidRPr="002241BA">
        <w:rPr>
          <w:rFonts w:ascii="Arial Narrow" w:hAnsi="Arial Narrow"/>
          <w:b/>
          <w:color w:val="000000"/>
          <w:sz w:val="22"/>
          <w:szCs w:val="22"/>
          <w:lang w:eastAsia="zh-CN"/>
        </w:rPr>
        <w:t>3 dni</w:t>
      </w:r>
      <w:r w:rsidRPr="002241BA">
        <w:rPr>
          <w:rFonts w:ascii="Arial Narrow" w:hAnsi="Arial Narrow"/>
          <w:b/>
          <w:color w:val="000000"/>
          <w:sz w:val="16"/>
          <w:szCs w:val="16"/>
          <w:lang w:eastAsia="zh-CN"/>
        </w:rPr>
        <w:t xml:space="preserve"> </w:t>
      </w:r>
      <w:r w:rsidRPr="002241BA">
        <w:rPr>
          <w:rFonts w:ascii="Arial Narrow" w:hAnsi="Arial Narrow"/>
          <w:b/>
          <w:color w:val="000000"/>
          <w:sz w:val="18"/>
          <w:szCs w:val="18"/>
          <w:lang w:eastAsia="zh-CN"/>
        </w:rPr>
        <w:t xml:space="preserve">od zamieszczenia na stronie internetowej informacji, o której mowa w art. 86 ust. 5 </w:t>
      </w:r>
      <w:proofErr w:type="spellStart"/>
      <w:r w:rsidRPr="002241BA">
        <w:rPr>
          <w:rFonts w:ascii="Arial Narrow" w:hAnsi="Arial Narrow"/>
          <w:b/>
          <w:color w:val="000000"/>
          <w:sz w:val="18"/>
          <w:szCs w:val="18"/>
          <w:lang w:eastAsia="zh-CN"/>
        </w:rPr>
        <w:t>uPzp</w:t>
      </w:r>
      <w:proofErr w:type="spellEnd"/>
      <w:r w:rsidRPr="002241BA">
        <w:rPr>
          <w:rFonts w:ascii="Arial Narrow" w:hAnsi="Arial Narrow"/>
          <w:b/>
          <w:color w:val="000000"/>
          <w:sz w:val="18"/>
          <w:szCs w:val="18"/>
          <w:lang w:eastAsia="zh-CN"/>
        </w:rP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2241B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2241B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>uPzp</w:t>
      </w:r>
      <w:proofErr w:type="spellEnd"/>
      <w:r w:rsidRPr="002241B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>).</w:t>
      </w:r>
    </w:p>
    <w:p w:rsidR="00F87339" w:rsidRPr="00775E7A" w:rsidRDefault="00F87339" w:rsidP="002241BA">
      <w:pPr>
        <w:spacing w:after="200"/>
        <w:ind w:left="180" w:hanging="180"/>
        <w:jc w:val="both"/>
        <w:rPr>
          <w:rFonts w:ascii="Arial Narrow" w:hAnsi="Arial Narrow"/>
          <w:b/>
          <w:color w:val="000000"/>
          <w:sz w:val="18"/>
          <w:szCs w:val="18"/>
          <w:lang w:eastAsia="zh-CN"/>
        </w:rPr>
      </w:pPr>
      <w:r w:rsidRPr="00775E7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>*</w:t>
      </w:r>
      <w:r w:rsidR="002241B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>**</w:t>
      </w:r>
      <w:r w:rsidRPr="00775E7A">
        <w:rPr>
          <w:rFonts w:ascii="Arial Narrow" w:eastAsia="Calibri" w:hAnsi="Arial Narrow"/>
          <w:b/>
          <w:color w:val="000000"/>
          <w:sz w:val="18"/>
          <w:szCs w:val="18"/>
          <w:lang w:eastAsia="en-US"/>
        </w:rPr>
        <w:t xml:space="preserve">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  <w:bookmarkStart w:id="0" w:name="_GoBack"/>
      <w:bookmarkEnd w:id="0"/>
    </w:p>
    <w:sectPr w:rsidR="00F87339" w:rsidRPr="00775E7A" w:rsidSect="00C370EB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3B" w:rsidRDefault="0089043B">
      <w:r>
        <w:separator/>
      </w:r>
    </w:p>
  </w:endnote>
  <w:endnote w:type="continuationSeparator" w:id="0">
    <w:p w:rsidR="0089043B" w:rsidRDefault="0089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B" w:rsidRPr="00413189" w:rsidRDefault="00A33C2F" w:rsidP="00C370EB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413189">
      <w:rPr>
        <w:rFonts w:ascii="Garamond" w:hAnsi="Garamond"/>
        <w:sz w:val="16"/>
        <w:szCs w:val="16"/>
      </w:rPr>
      <w:fldChar w:fldCharType="begin"/>
    </w:r>
    <w:r w:rsidR="00F87339" w:rsidRPr="00413189">
      <w:rPr>
        <w:rFonts w:ascii="Garamond" w:hAnsi="Garamond"/>
        <w:sz w:val="16"/>
        <w:szCs w:val="16"/>
      </w:rPr>
      <w:instrText>PAGE   \* MERGEFORMAT</w:instrText>
    </w:r>
    <w:r w:rsidRPr="00413189">
      <w:rPr>
        <w:rFonts w:ascii="Garamond" w:hAnsi="Garamond"/>
        <w:sz w:val="16"/>
        <w:szCs w:val="16"/>
      </w:rPr>
      <w:fldChar w:fldCharType="separate"/>
    </w:r>
    <w:r w:rsidR="00775E7A" w:rsidRPr="00775E7A">
      <w:rPr>
        <w:rFonts w:ascii="Garamond" w:hAnsi="Garamond"/>
        <w:noProof/>
        <w:sz w:val="16"/>
        <w:szCs w:val="16"/>
      </w:rPr>
      <w:t>2</w:t>
    </w:r>
    <w:r w:rsidRPr="00413189">
      <w:rPr>
        <w:rFonts w:ascii="Garamond" w:hAnsi="Garamond"/>
        <w:sz w:val="16"/>
        <w:szCs w:val="16"/>
      </w:rPr>
      <w:fldChar w:fldCharType="end"/>
    </w:r>
    <w:r w:rsidR="00F87339" w:rsidRPr="00413189">
      <w:rPr>
        <w:rFonts w:ascii="Garamond" w:hAnsi="Garamond"/>
        <w:sz w:val="16"/>
        <w:szCs w:val="16"/>
      </w:rPr>
      <w:t xml:space="preserve"> | </w:t>
    </w:r>
    <w:r w:rsidR="00F87339" w:rsidRPr="00413189">
      <w:rPr>
        <w:rFonts w:ascii="Garamond" w:hAnsi="Garamond"/>
        <w:color w:val="7F7F7F"/>
        <w:spacing w:val="60"/>
        <w:sz w:val="16"/>
        <w:szCs w:val="16"/>
      </w:rPr>
      <w:t>Strona</w:t>
    </w:r>
  </w:p>
  <w:p w:rsidR="00C370EB" w:rsidRDefault="008904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B" w:rsidRPr="00413189" w:rsidRDefault="00A33C2F" w:rsidP="00C370EB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413189">
      <w:rPr>
        <w:rFonts w:ascii="Garamond" w:hAnsi="Garamond"/>
        <w:sz w:val="16"/>
        <w:szCs w:val="16"/>
      </w:rPr>
      <w:fldChar w:fldCharType="begin"/>
    </w:r>
    <w:r w:rsidR="00F87339" w:rsidRPr="00413189">
      <w:rPr>
        <w:rFonts w:ascii="Garamond" w:hAnsi="Garamond"/>
        <w:sz w:val="16"/>
        <w:szCs w:val="16"/>
      </w:rPr>
      <w:instrText>PAGE   \* MERGEFORMAT</w:instrText>
    </w:r>
    <w:r w:rsidRPr="00413189">
      <w:rPr>
        <w:rFonts w:ascii="Garamond" w:hAnsi="Garamond"/>
        <w:sz w:val="16"/>
        <w:szCs w:val="16"/>
      </w:rPr>
      <w:fldChar w:fldCharType="separate"/>
    </w:r>
    <w:r w:rsidR="004A53ED">
      <w:rPr>
        <w:rFonts w:ascii="Garamond" w:hAnsi="Garamond"/>
        <w:noProof/>
        <w:sz w:val="16"/>
        <w:szCs w:val="16"/>
      </w:rPr>
      <w:t>1</w:t>
    </w:r>
    <w:r w:rsidRPr="00413189">
      <w:rPr>
        <w:rFonts w:ascii="Garamond" w:hAnsi="Garamond"/>
        <w:sz w:val="16"/>
        <w:szCs w:val="16"/>
      </w:rPr>
      <w:fldChar w:fldCharType="end"/>
    </w:r>
    <w:r w:rsidR="00F87339" w:rsidRPr="00413189">
      <w:rPr>
        <w:rFonts w:ascii="Garamond" w:hAnsi="Garamond"/>
        <w:sz w:val="16"/>
        <w:szCs w:val="16"/>
      </w:rPr>
      <w:t xml:space="preserve"> | </w:t>
    </w:r>
    <w:r w:rsidR="00F87339" w:rsidRPr="00413189">
      <w:rPr>
        <w:rFonts w:ascii="Garamond" w:hAnsi="Garamond"/>
        <w:color w:val="7F7F7F"/>
        <w:spacing w:val="60"/>
        <w:sz w:val="16"/>
        <w:szCs w:val="16"/>
      </w:rPr>
      <w:t>Strona</w:t>
    </w:r>
  </w:p>
  <w:p w:rsidR="009D1340" w:rsidRPr="009D1340" w:rsidRDefault="0089043B" w:rsidP="009D1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3B" w:rsidRDefault="0089043B">
      <w:r>
        <w:separator/>
      </w:r>
    </w:p>
  </w:footnote>
  <w:footnote w:type="continuationSeparator" w:id="0">
    <w:p w:rsidR="0089043B" w:rsidRDefault="0089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FF" w:rsidRPr="00775E7A" w:rsidRDefault="00427EF2" w:rsidP="007107FF">
    <w:pPr>
      <w:pStyle w:val="Nagwek"/>
    </w:pPr>
    <w:r>
      <w:rPr>
        <w:noProof/>
        <w:lang w:eastAsia="pl-PL"/>
      </w:rPr>
      <w:drawing>
        <wp:inline distT="0" distB="0" distL="0" distR="0">
          <wp:extent cx="5724525" cy="409575"/>
          <wp:effectExtent l="19050" t="0" r="9525" b="0"/>
          <wp:docPr id="3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7339"/>
    <w:rsid w:val="000023CA"/>
    <w:rsid w:val="00042BBD"/>
    <w:rsid w:val="000D7877"/>
    <w:rsid w:val="00186942"/>
    <w:rsid w:val="002241BA"/>
    <w:rsid w:val="002A60BA"/>
    <w:rsid w:val="00302DF4"/>
    <w:rsid w:val="003A3C0C"/>
    <w:rsid w:val="00427EF2"/>
    <w:rsid w:val="004A53ED"/>
    <w:rsid w:val="005F1240"/>
    <w:rsid w:val="00611633"/>
    <w:rsid w:val="006756DE"/>
    <w:rsid w:val="00775E7A"/>
    <w:rsid w:val="007D77DA"/>
    <w:rsid w:val="0089043B"/>
    <w:rsid w:val="009A10DE"/>
    <w:rsid w:val="00A33C2F"/>
    <w:rsid w:val="00AC3756"/>
    <w:rsid w:val="00BD6F17"/>
    <w:rsid w:val="00CD47CD"/>
    <w:rsid w:val="00E43EC7"/>
    <w:rsid w:val="00EF6E31"/>
    <w:rsid w:val="00F8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7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87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3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7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5E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thumbnails/images/10_Grafika_RPO/znaki/fepr-pl-podk-ueefrr-fit-1024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Szymaniuk</dc:creator>
  <cp:keywords/>
  <dc:description/>
  <cp:lastModifiedBy>.</cp:lastModifiedBy>
  <cp:revision>11</cp:revision>
  <dcterms:created xsi:type="dcterms:W3CDTF">2018-02-27T07:34:00Z</dcterms:created>
  <dcterms:modified xsi:type="dcterms:W3CDTF">2018-10-07T09:33:00Z</dcterms:modified>
</cp:coreProperties>
</file>