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6D5A" w14:textId="4A196342" w:rsidR="00744EE8" w:rsidRPr="00E55770" w:rsidRDefault="00E47A5F" w:rsidP="00E47A5F">
      <w:pPr>
        <w:widowControl w:val="0"/>
        <w:rPr>
          <w:color w:val="000000"/>
          <w:kern w:val="1"/>
          <w:sz w:val="22"/>
          <w:szCs w:val="22"/>
          <w:lang w:eastAsia="pl-PL"/>
        </w:rPr>
      </w:pPr>
      <w:r>
        <w:rPr>
          <w:color w:val="000000"/>
          <w:kern w:val="1"/>
          <w:sz w:val="22"/>
          <w:szCs w:val="22"/>
          <w:lang w:eastAsia="pl-PL"/>
        </w:rPr>
        <w:t xml:space="preserve">SGI.271.1.16.2023                                                                                                                   </w:t>
      </w:r>
      <w:r w:rsidR="00744EE8" w:rsidRPr="00E55770">
        <w:rPr>
          <w:color w:val="000000"/>
          <w:kern w:val="1"/>
          <w:sz w:val="22"/>
          <w:szCs w:val="22"/>
          <w:lang w:eastAsia="pl-PL"/>
        </w:rPr>
        <w:t xml:space="preserve">Zał. nr </w:t>
      </w:r>
      <w:r>
        <w:rPr>
          <w:color w:val="000000"/>
          <w:kern w:val="1"/>
          <w:sz w:val="22"/>
          <w:szCs w:val="22"/>
          <w:lang w:eastAsia="pl-PL"/>
        </w:rPr>
        <w:t>3</w:t>
      </w:r>
    </w:p>
    <w:p w14:paraId="366D09E9" w14:textId="77777777" w:rsidR="00744EE8" w:rsidRPr="00EB37DC" w:rsidRDefault="00744EE8" w:rsidP="00744EE8">
      <w:pPr>
        <w:widowControl w:val="0"/>
        <w:jc w:val="right"/>
        <w:rPr>
          <w:color w:val="000000"/>
          <w:kern w:val="1"/>
          <w:sz w:val="22"/>
          <w:szCs w:val="22"/>
          <w:lang w:eastAsia="pl-PL"/>
        </w:rPr>
      </w:pPr>
      <w:r w:rsidRPr="00EB37DC">
        <w:rPr>
          <w:color w:val="000000"/>
          <w:kern w:val="1"/>
          <w:sz w:val="22"/>
          <w:szCs w:val="22"/>
          <w:lang w:eastAsia="pl-PL"/>
        </w:rPr>
        <w:t>do zapytania ofertowego</w:t>
      </w:r>
    </w:p>
    <w:p w14:paraId="1021FEFF" w14:textId="05F23453" w:rsidR="00ED0C5A" w:rsidRPr="00EB37DC" w:rsidRDefault="00ED0C5A" w:rsidP="00B444A9">
      <w:pPr>
        <w:widowControl w:val="0"/>
        <w:jc w:val="center"/>
        <w:rPr>
          <w:b/>
          <w:color w:val="000000"/>
          <w:kern w:val="1"/>
          <w:sz w:val="22"/>
          <w:szCs w:val="22"/>
          <w:lang w:eastAsia="pl-PL"/>
        </w:rPr>
      </w:pPr>
      <w:r w:rsidRPr="00EB37DC">
        <w:rPr>
          <w:b/>
          <w:color w:val="000000"/>
          <w:kern w:val="1"/>
          <w:sz w:val="22"/>
          <w:szCs w:val="22"/>
          <w:lang w:eastAsia="pl-PL"/>
        </w:rPr>
        <w:t xml:space="preserve">Umowa nr </w:t>
      </w:r>
      <w:r w:rsidR="00744EE8" w:rsidRPr="00EB37DC">
        <w:rPr>
          <w:b/>
          <w:color w:val="000000"/>
          <w:kern w:val="1"/>
          <w:sz w:val="22"/>
          <w:szCs w:val="22"/>
          <w:lang w:eastAsia="pl-PL"/>
        </w:rPr>
        <w:t>….</w:t>
      </w:r>
      <w:r w:rsidR="00843CE7" w:rsidRPr="00EB37DC">
        <w:rPr>
          <w:b/>
          <w:color w:val="000000"/>
          <w:kern w:val="1"/>
          <w:sz w:val="22"/>
          <w:szCs w:val="22"/>
          <w:lang w:eastAsia="pl-PL"/>
        </w:rPr>
        <w:t>/202</w:t>
      </w:r>
      <w:r w:rsidR="00DA09B0" w:rsidRPr="00EB37DC">
        <w:rPr>
          <w:b/>
          <w:color w:val="000000"/>
          <w:kern w:val="1"/>
          <w:sz w:val="22"/>
          <w:szCs w:val="22"/>
          <w:lang w:eastAsia="pl-PL"/>
        </w:rPr>
        <w:t>3</w:t>
      </w:r>
    </w:p>
    <w:p w14:paraId="03403DD4" w14:textId="77777777" w:rsidR="00ED0C5A" w:rsidRPr="00EB37DC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5290A28A" w14:textId="77777777" w:rsidR="00ED0C5A" w:rsidRPr="00EB37DC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1B86EA4" w14:textId="2FB1DE46" w:rsidR="00ED0C5A" w:rsidRPr="00EB37DC" w:rsidRDefault="00ED0C5A" w:rsidP="00ED0C5A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  <w:r w:rsidRPr="00EB37DC">
        <w:rPr>
          <w:color w:val="000000"/>
          <w:kern w:val="1"/>
          <w:sz w:val="22"/>
          <w:szCs w:val="22"/>
          <w:lang w:eastAsia="pl-PL"/>
        </w:rPr>
        <w:t xml:space="preserve">zawarta dnia </w:t>
      </w:r>
      <w:r w:rsidR="00744EE8" w:rsidRPr="00EB37DC">
        <w:rPr>
          <w:color w:val="000000"/>
          <w:kern w:val="1"/>
          <w:sz w:val="22"/>
          <w:szCs w:val="22"/>
          <w:lang w:eastAsia="pl-PL"/>
        </w:rPr>
        <w:t>…………..</w:t>
      </w:r>
      <w:r w:rsidR="00583F65" w:rsidRPr="00EB37DC">
        <w:rPr>
          <w:color w:val="000000"/>
          <w:kern w:val="1"/>
          <w:sz w:val="22"/>
          <w:szCs w:val="22"/>
          <w:lang w:eastAsia="pl-PL"/>
        </w:rPr>
        <w:t xml:space="preserve"> </w:t>
      </w:r>
      <w:r w:rsidR="00843CE7" w:rsidRPr="00EB37DC">
        <w:rPr>
          <w:color w:val="000000"/>
          <w:kern w:val="1"/>
          <w:sz w:val="22"/>
          <w:szCs w:val="22"/>
          <w:lang w:eastAsia="pl-PL"/>
        </w:rPr>
        <w:t>202</w:t>
      </w:r>
      <w:r w:rsidR="00DA09B0" w:rsidRPr="00EB37DC">
        <w:rPr>
          <w:color w:val="000000"/>
          <w:kern w:val="1"/>
          <w:sz w:val="22"/>
          <w:szCs w:val="22"/>
          <w:lang w:eastAsia="pl-PL"/>
        </w:rPr>
        <w:t>3</w:t>
      </w:r>
      <w:r w:rsidR="00843CE7" w:rsidRPr="00EB37DC">
        <w:rPr>
          <w:color w:val="000000"/>
          <w:kern w:val="1"/>
          <w:sz w:val="22"/>
          <w:szCs w:val="22"/>
          <w:lang w:eastAsia="pl-PL"/>
        </w:rPr>
        <w:t xml:space="preserve"> r</w:t>
      </w:r>
      <w:r w:rsidRPr="00EB37DC">
        <w:rPr>
          <w:color w:val="000000"/>
          <w:kern w:val="1"/>
          <w:sz w:val="22"/>
          <w:szCs w:val="22"/>
          <w:lang w:eastAsia="pl-PL"/>
        </w:rPr>
        <w:t xml:space="preserve">. w </w:t>
      </w:r>
      <w:r w:rsidR="006D7735" w:rsidRPr="00EB37DC">
        <w:rPr>
          <w:color w:val="000000"/>
          <w:kern w:val="1"/>
          <w:sz w:val="22"/>
          <w:szCs w:val="22"/>
          <w:lang w:eastAsia="pl-PL"/>
        </w:rPr>
        <w:t>Krzywczy</w:t>
      </w:r>
      <w:r w:rsidRPr="00EB37DC">
        <w:rPr>
          <w:color w:val="000000"/>
          <w:kern w:val="1"/>
          <w:sz w:val="22"/>
          <w:szCs w:val="22"/>
          <w:lang w:eastAsia="pl-PL"/>
        </w:rPr>
        <w:t xml:space="preserve"> pomiędzy:</w:t>
      </w:r>
    </w:p>
    <w:p w14:paraId="6B794046" w14:textId="77777777" w:rsidR="00ED0C5A" w:rsidRPr="00EB37DC" w:rsidRDefault="00ED0C5A" w:rsidP="00ED0C5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5A3AE33" w14:textId="3C162F8F" w:rsidR="00726ABD" w:rsidRPr="00EB37DC" w:rsidRDefault="00726ABD" w:rsidP="00A9171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B37DC">
        <w:rPr>
          <w:color w:val="000000"/>
          <w:sz w:val="22"/>
          <w:szCs w:val="22"/>
        </w:rPr>
        <w:t>Gminą Krzywczą, reprezentowaną przez Wacława Pawłowskiego - Wójta Gminy</w:t>
      </w:r>
      <w:r w:rsidR="003576E6" w:rsidRPr="00EB37DC">
        <w:rPr>
          <w:color w:val="000000"/>
          <w:sz w:val="22"/>
          <w:szCs w:val="22"/>
        </w:rPr>
        <w:t xml:space="preserve"> </w:t>
      </w:r>
      <w:r w:rsidR="003576E6" w:rsidRPr="00EB37DC">
        <w:rPr>
          <w:sz w:val="22"/>
          <w:szCs w:val="22"/>
        </w:rPr>
        <w:t xml:space="preserve"> </w:t>
      </w:r>
      <w:r w:rsidR="003576E6" w:rsidRPr="00EB37DC">
        <w:rPr>
          <w:color w:val="000000"/>
          <w:sz w:val="22"/>
          <w:szCs w:val="22"/>
        </w:rPr>
        <w:t>przy kontrasygnacie Beaty Wielgosz</w:t>
      </w:r>
      <w:r w:rsidR="006659C1" w:rsidRPr="00EB37DC">
        <w:rPr>
          <w:color w:val="000000"/>
          <w:sz w:val="22"/>
          <w:szCs w:val="22"/>
        </w:rPr>
        <w:t xml:space="preserve"> </w:t>
      </w:r>
      <w:r w:rsidR="003576E6" w:rsidRPr="00EB37DC">
        <w:rPr>
          <w:color w:val="000000"/>
          <w:sz w:val="22"/>
          <w:szCs w:val="22"/>
        </w:rPr>
        <w:t xml:space="preserve">- Skarbnika Gminy, </w:t>
      </w:r>
      <w:r w:rsidRPr="00EB37DC">
        <w:rPr>
          <w:color w:val="000000"/>
          <w:sz w:val="22"/>
          <w:szCs w:val="22"/>
        </w:rPr>
        <w:t xml:space="preserve"> NIP 795-23-06-307, REGON 650900393, zwaną w dalszym tekście umowy Zamawiającym</w:t>
      </w:r>
      <w:r w:rsidR="00E55770" w:rsidRPr="00EB37DC">
        <w:rPr>
          <w:color w:val="000000"/>
          <w:sz w:val="22"/>
          <w:szCs w:val="22"/>
        </w:rPr>
        <w:t>,</w:t>
      </w:r>
    </w:p>
    <w:p w14:paraId="18BAA026" w14:textId="4EB8DD9D" w:rsidR="00E55770" w:rsidRPr="00EB37DC" w:rsidRDefault="00E55770" w:rsidP="00A91716">
      <w:pPr>
        <w:widowControl w:val="0"/>
        <w:jc w:val="both"/>
        <w:rPr>
          <w:sz w:val="22"/>
          <w:szCs w:val="22"/>
          <w:lang w:eastAsia="pl-PL"/>
        </w:rPr>
      </w:pPr>
      <w:r w:rsidRPr="00EB37DC">
        <w:rPr>
          <w:color w:val="000000"/>
          <w:kern w:val="1"/>
          <w:sz w:val="22"/>
          <w:szCs w:val="22"/>
          <w:lang w:eastAsia="pl-PL"/>
        </w:rPr>
        <w:t xml:space="preserve">a </w:t>
      </w:r>
      <w:r w:rsidR="003576E6" w:rsidRPr="00EB37DC">
        <w:rPr>
          <w:color w:val="000000"/>
          <w:kern w:val="1"/>
          <w:sz w:val="22"/>
          <w:szCs w:val="22"/>
          <w:lang w:eastAsia="pl-PL"/>
        </w:rPr>
        <w:t>………</w:t>
      </w:r>
      <w:r w:rsidRPr="00EB37DC">
        <w:rPr>
          <w:color w:val="000000"/>
          <w:kern w:val="1"/>
          <w:sz w:val="22"/>
          <w:szCs w:val="22"/>
          <w:lang w:eastAsia="pl-PL"/>
        </w:rPr>
        <w:t>……………………………………………………</w:t>
      </w:r>
      <w:r w:rsidRPr="00EB37DC">
        <w:rPr>
          <w:rFonts w:eastAsia="Lucida Sans Unicode"/>
          <w:bCs/>
          <w:kern w:val="1"/>
          <w:sz w:val="22"/>
          <w:szCs w:val="22"/>
          <w:lang w:eastAsia="ar-SA"/>
        </w:rPr>
        <w:t xml:space="preserve"> </w:t>
      </w:r>
      <w:r w:rsidRPr="00EB37DC">
        <w:rPr>
          <w:bCs/>
          <w:color w:val="000000"/>
          <w:kern w:val="1"/>
          <w:sz w:val="22"/>
          <w:szCs w:val="22"/>
          <w:lang w:eastAsia="pl-PL"/>
        </w:rPr>
        <w:t xml:space="preserve">wpisanym  do Krajowego Rejestru Sądowego prowadzonej działalności pod nr:…..…….. lub </w:t>
      </w:r>
      <w:r w:rsidR="00B444A9" w:rsidRPr="00EB37DC">
        <w:rPr>
          <w:color w:val="000000" w:themeColor="text1"/>
          <w:sz w:val="22"/>
          <w:szCs w:val="22"/>
          <w:lang w:eastAsia="pl-PL"/>
        </w:rPr>
        <w:t>prowadzącym działalność gospodarczą pod</w:t>
      </w:r>
      <w:r w:rsidRPr="00EB37DC">
        <w:rPr>
          <w:color w:val="000000" w:themeColor="text1"/>
          <w:sz w:val="22"/>
          <w:szCs w:val="22"/>
          <w:lang w:eastAsia="pl-PL"/>
        </w:rPr>
        <w:t xml:space="preserve"> nazwą </w:t>
      </w:r>
      <w:r w:rsidR="00B444A9" w:rsidRPr="00EB37DC">
        <w:rPr>
          <w:color w:val="000000" w:themeColor="text1"/>
          <w:sz w:val="22"/>
          <w:szCs w:val="22"/>
          <w:lang w:eastAsia="pl-PL"/>
        </w:rPr>
        <w:t xml:space="preserve"> </w:t>
      </w:r>
      <w:r w:rsidRPr="00EB37DC">
        <w:rPr>
          <w:color w:val="000000" w:themeColor="text1"/>
          <w:sz w:val="22"/>
          <w:szCs w:val="22"/>
          <w:lang w:eastAsia="pl-PL"/>
        </w:rPr>
        <w:t>……………….</w:t>
      </w:r>
      <w:r w:rsidR="00744EE8" w:rsidRPr="00EB37DC">
        <w:rPr>
          <w:sz w:val="22"/>
          <w:szCs w:val="22"/>
          <w:lang w:eastAsia="pl-PL"/>
        </w:rPr>
        <w:t>…</w:t>
      </w:r>
      <w:r w:rsidRPr="00EB37DC">
        <w:rPr>
          <w:sz w:val="22"/>
          <w:szCs w:val="22"/>
          <w:lang w:eastAsia="pl-PL"/>
        </w:rPr>
        <w:t>…………………………………………………………………..</w:t>
      </w:r>
      <w:r w:rsidR="00744EE8" w:rsidRPr="00EB37DC">
        <w:rPr>
          <w:sz w:val="22"/>
          <w:szCs w:val="22"/>
          <w:lang w:eastAsia="pl-PL"/>
        </w:rPr>
        <w:t>……</w:t>
      </w:r>
      <w:r w:rsidRPr="00EB37DC">
        <w:rPr>
          <w:sz w:val="22"/>
          <w:szCs w:val="22"/>
          <w:lang w:eastAsia="pl-PL"/>
        </w:rPr>
        <w:t>………</w:t>
      </w:r>
    </w:p>
    <w:p w14:paraId="2F9CB577" w14:textId="100E75EF" w:rsidR="00ED0C5A" w:rsidRPr="00EB37DC" w:rsidRDefault="00E55770" w:rsidP="00A91716">
      <w:pPr>
        <w:widowControl w:val="0"/>
        <w:jc w:val="both"/>
        <w:rPr>
          <w:bCs/>
          <w:color w:val="000000"/>
          <w:kern w:val="1"/>
          <w:sz w:val="22"/>
          <w:szCs w:val="22"/>
          <w:lang w:eastAsia="pl-PL"/>
        </w:rPr>
      </w:pPr>
      <w:r w:rsidRPr="00EB37DC">
        <w:rPr>
          <w:sz w:val="22"/>
          <w:szCs w:val="22"/>
          <w:lang w:eastAsia="pl-PL"/>
        </w:rPr>
        <w:t>…………………………………………….………………</w:t>
      </w:r>
      <w:r w:rsidR="00B444A9" w:rsidRPr="00EB37DC">
        <w:rPr>
          <w:color w:val="000000" w:themeColor="text1"/>
          <w:sz w:val="22"/>
          <w:szCs w:val="22"/>
          <w:lang w:eastAsia="pl-PL"/>
        </w:rPr>
        <w:t xml:space="preserve"> NIP </w:t>
      </w:r>
      <w:r w:rsidR="00744EE8" w:rsidRPr="00EB37DC">
        <w:rPr>
          <w:color w:val="000000" w:themeColor="text1"/>
          <w:sz w:val="22"/>
          <w:szCs w:val="22"/>
          <w:lang w:eastAsia="pl-PL"/>
        </w:rPr>
        <w:t>…</w:t>
      </w:r>
      <w:r w:rsidRPr="00EB37DC">
        <w:rPr>
          <w:color w:val="000000" w:themeColor="text1"/>
          <w:sz w:val="22"/>
          <w:szCs w:val="22"/>
          <w:lang w:eastAsia="pl-PL"/>
        </w:rPr>
        <w:t>….</w:t>
      </w:r>
      <w:r w:rsidR="00744EE8" w:rsidRPr="00EB37DC">
        <w:rPr>
          <w:color w:val="000000" w:themeColor="text1"/>
          <w:sz w:val="22"/>
          <w:szCs w:val="22"/>
          <w:lang w:eastAsia="pl-PL"/>
        </w:rPr>
        <w:t>………..</w:t>
      </w:r>
      <w:r w:rsidRPr="00EB37DC">
        <w:rPr>
          <w:color w:val="000000" w:themeColor="text1"/>
          <w:sz w:val="22"/>
          <w:szCs w:val="22"/>
          <w:lang w:eastAsia="pl-PL"/>
        </w:rPr>
        <w:t xml:space="preserve">, </w:t>
      </w:r>
      <w:r w:rsidR="00B444A9" w:rsidRPr="00EB37DC">
        <w:rPr>
          <w:color w:val="000000" w:themeColor="text1"/>
          <w:sz w:val="22"/>
          <w:szCs w:val="22"/>
          <w:lang w:eastAsia="pl-PL"/>
        </w:rPr>
        <w:t xml:space="preserve">REGON </w:t>
      </w:r>
      <w:r w:rsidR="00744EE8" w:rsidRPr="00EB37DC">
        <w:rPr>
          <w:color w:val="000000" w:themeColor="text1"/>
          <w:sz w:val="22"/>
          <w:szCs w:val="22"/>
          <w:lang w:eastAsia="pl-PL"/>
        </w:rPr>
        <w:t>………</w:t>
      </w:r>
      <w:r w:rsidRPr="00EB37DC">
        <w:rPr>
          <w:color w:val="000000" w:themeColor="text1"/>
          <w:sz w:val="22"/>
          <w:szCs w:val="22"/>
          <w:lang w:eastAsia="pl-PL"/>
        </w:rPr>
        <w:t>…</w:t>
      </w:r>
      <w:r w:rsidR="00744EE8" w:rsidRPr="00EB37DC">
        <w:rPr>
          <w:color w:val="000000" w:themeColor="text1"/>
          <w:sz w:val="22"/>
          <w:szCs w:val="22"/>
          <w:lang w:eastAsia="pl-PL"/>
        </w:rPr>
        <w:t>….</w:t>
      </w:r>
      <w:r w:rsidR="00B444A9" w:rsidRPr="00EB37DC">
        <w:rPr>
          <w:color w:val="000000" w:themeColor="text1"/>
          <w:sz w:val="22"/>
          <w:szCs w:val="22"/>
          <w:lang w:eastAsia="pl-PL"/>
        </w:rPr>
        <w:t xml:space="preserve">; </w:t>
      </w:r>
      <w:r w:rsidR="00980717" w:rsidRPr="00EB37DC">
        <w:rPr>
          <w:color w:val="000000" w:themeColor="text1"/>
          <w:kern w:val="1"/>
          <w:sz w:val="22"/>
          <w:szCs w:val="22"/>
          <w:lang w:eastAsia="pl-PL"/>
        </w:rPr>
        <w:t xml:space="preserve">zwaną </w:t>
      </w:r>
      <w:r w:rsidR="00ED0C5A" w:rsidRPr="00EB37DC">
        <w:rPr>
          <w:color w:val="000000" w:themeColor="text1"/>
          <w:kern w:val="1"/>
          <w:sz w:val="22"/>
          <w:szCs w:val="22"/>
          <w:lang w:eastAsia="pl-PL"/>
        </w:rPr>
        <w:t xml:space="preserve">w dalszym tekście umowy </w:t>
      </w:r>
      <w:r w:rsidR="00ED0C5A" w:rsidRPr="00EB37DC">
        <w:rPr>
          <w:bCs/>
          <w:color w:val="000000" w:themeColor="text1"/>
          <w:kern w:val="1"/>
          <w:sz w:val="22"/>
          <w:szCs w:val="22"/>
          <w:lang w:eastAsia="pl-PL"/>
        </w:rPr>
        <w:t>Wykonawcą</w:t>
      </w:r>
      <w:r w:rsidRPr="00EB37DC">
        <w:rPr>
          <w:bCs/>
          <w:color w:val="000000" w:themeColor="text1"/>
          <w:kern w:val="1"/>
          <w:sz w:val="22"/>
          <w:szCs w:val="22"/>
          <w:lang w:eastAsia="pl-PL"/>
        </w:rPr>
        <w:t>.</w:t>
      </w:r>
    </w:p>
    <w:p w14:paraId="41947408" w14:textId="77777777" w:rsidR="00E55770" w:rsidRPr="00EB37DC" w:rsidRDefault="00E55770" w:rsidP="003576E6">
      <w:pPr>
        <w:widowControl w:val="0"/>
        <w:jc w:val="both"/>
        <w:rPr>
          <w:color w:val="000000"/>
          <w:kern w:val="1"/>
          <w:sz w:val="22"/>
          <w:szCs w:val="22"/>
          <w:lang w:eastAsia="pl-PL"/>
        </w:rPr>
      </w:pPr>
    </w:p>
    <w:p w14:paraId="1F6D5026" w14:textId="77777777" w:rsidR="00ED0C5A" w:rsidRPr="00EB37DC" w:rsidRDefault="00ED0C5A" w:rsidP="00ED0C5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37DC">
        <w:rPr>
          <w:b/>
          <w:sz w:val="22"/>
          <w:szCs w:val="22"/>
        </w:rPr>
        <w:t>Postanowienia ogólne</w:t>
      </w:r>
    </w:p>
    <w:p w14:paraId="3FA87CA0" w14:textId="2084F70B" w:rsidR="00ED0C5A" w:rsidRPr="00EB37DC" w:rsidRDefault="00ED0C5A" w:rsidP="00ED0C5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37DC">
        <w:rPr>
          <w:b/>
          <w:sz w:val="22"/>
          <w:szCs w:val="22"/>
        </w:rPr>
        <w:t>§1</w:t>
      </w:r>
    </w:p>
    <w:p w14:paraId="05FB9DF0" w14:textId="549F5CBD" w:rsidR="00DA09B0" w:rsidRPr="00EB37DC" w:rsidRDefault="00ED0C5A" w:rsidP="00DA09B0">
      <w:pPr>
        <w:rPr>
          <w:rFonts w:eastAsia="Calibri"/>
          <w:bCs/>
          <w:color w:val="000000"/>
          <w:sz w:val="22"/>
          <w:szCs w:val="22"/>
          <w:lang w:eastAsia="en-US"/>
        </w:rPr>
      </w:pPr>
      <w:r w:rsidRPr="00EB37DC">
        <w:rPr>
          <w:sz w:val="22"/>
          <w:szCs w:val="22"/>
        </w:rPr>
        <w:t>Zamawiający powierza, a</w:t>
      </w:r>
      <w:r w:rsidR="00843CE7" w:rsidRPr="00EB37DC">
        <w:rPr>
          <w:sz w:val="22"/>
          <w:szCs w:val="22"/>
        </w:rPr>
        <w:t xml:space="preserve"> </w:t>
      </w:r>
      <w:r w:rsidRPr="00EB37DC">
        <w:rPr>
          <w:bCs/>
          <w:color w:val="000000"/>
          <w:sz w:val="22"/>
          <w:szCs w:val="22"/>
        </w:rPr>
        <w:t>Wykonawca przyjmuje do zrealizowania zamówienie</w:t>
      </w:r>
      <w:r w:rsidR="002220A7" w:rsidRPr="00EB37DC">
        <w:rPr>
          <w:bCs/>
          <w:color w:val="000000"/>
          <w:sz w:val="22"/>
          <w:szCs w:val="22"/>
        </w:rPr>
        <w:t xml:space="preserve"> pn.</w:t>
      </w:r>
      <w:r w:rsidR="00DA09B0" w:rsidRPr="00EB37DC">
        <w:rPr>
          <w:rFonts w:eastAsia="Calibri"/>
          <w:bCs/>
          <w:color w:val="000000"/>
          <w:sz w:val="22"/>
          <w:szCs w:val="22"/>
          <w:lang w:eastAsia="en-US"/>
        </w:rPr>
        <w:t xml:space="preserve">: </w:t>
      </w:r>
      <w:r w:rsidR="00DA09B0" w:rsidRPr="00EB37DC">
        <w:rPr>
          <w:rFonts w:eastAsia="Calibri"/>
          <w:b/>
          <w:color w:val="000000"/>
          <w:sz w:val="22"/>
          <w:szCs w:val="22"/>
          <w:lang w:eastAsia="en-US"/>
        </w:rPr>
        <w:t xml:space="preserve">Wykonanie kompleksowej wielobranżowej dokumentacji </w:t>
      </w:r>
      <w:bookmarkStart w:id="0" w:name="_Hlk129590794"/>
      <w:r w:rsidR="00DA09B0" w:rsidRPr="00EB37DC">
        <w:rPr>
          <w:rFonts w:eastAsia="Calibri"/>
          <w:b/>
          <w:color w:val="000000"/>
          <w:sz w:val="22"/>
          <w:szCs w:val="22"/>
          <w:lang w:eastAsia="en-US"/>
        </w:rPr>
        <w:t xml:space="preserve">projektowo-kosztorysowej rozbudowy </w:t>
      </w:r>
      <w:r w:rsidR="00021CD6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</w:t>
      </w:r>
      <w:r w:rsidR="00DA09B0" w:rsidRPr="00EB37DC">
        <w:rPr>
          <w:rFonts w:eastAsia="Calibri"/>
          <w:b/>
          <w:color w:val="000000"/>
          <w:sz w:val="22"/>
          <w:szCs w:val="22"/>
          <w:lang w:eastAsia="en-US"/>
        </w:rPr>
        <w:t>i przebudowy budynku Urzędu Gminy w Krzywczy.</w:t>
      </w:r>
    </w:p>
    <w:p w14:paraId="769E78A3" w14:textId="77777777" w:rsidR="00744EE8" w:rsidRPr="00EB37DC" w:rsidRDefault="00744EE8" w:rsidP="00AD5396">
      <w:pPr>
        <w:rPr>
          <w:b/>
          <w:bCs/>
          <w:sz w:val="22"/>
          <w:szCs w:val="22"/>
        </w:rPr>
      </w:pPr>
    </w:p>
    <w:bookmarkEnd w:id="0"/>
    <w:p w14:paraId="38870591" w14:textId="77777777" w:rsidR="00ED0C5A" w:rsidRPr="00EB37DC" w:rsidRDefault="00ED0C5A" w:rsidP="00ED0C5A">
      <w:pPr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Przedmiot umowy</w:t>
      </w:r>
    </w:p>
    <w:p w14:paraId="2EED6B5C" w14:textId="28062E2D" w:rsidR="00ED0C5A" w:rsidRPr="00EB37DC" w:rsidRDefault="00ED0C5A" w:rsidP="00ED0C5A">
      <w:pPr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§2</w:t>
      </w:r>
    </w:p>
    <w:p w14:paraId="5E0934B6" w14:textId="4866B494" w:rsidR="00693A0E" w:rsidRPr="00EB37DC" w:rsidRDefault="00ED0C5A" w:rsidP="00AD5396">
      <w:pPr>
        <w:rPr>
          <w:sz w:val="22"/>
          <w:szCs w:val="22"/>
        </w:rPr>
      </w:pPr>
      <w:r w:rsidRPr="00EB37DC">
        <w:rPr>
          <w:sz w:val="22"/>
          <w:szCs w:val="22"/>
        </w:rPr>
        <w:t xml:space="preserve">Wykonawca zobowiązuje się wykonać i dostarczyć Zamawiającemu </w:t>
      </w:r>
      <w:r w:rsidR="00DA09B0" w:rsidRPr="00EB37DC">
        <w:rPr>
          <w:sz w:val="22"/>
          <w:szCs w:val="22"/>
        </w:rPr>
        <w:t xml:space="preserve">przedmiot zamówienia na usługę pn.: </w:t>
      </w:r>
      <w:r w:rsidR="00DA09B0" w:rsidRPr="00EB37DC">
        <w:rPr>
          <w:b/>
          <w:bCs/>
          <w:sz w:val="22"/>
          <w:szCs w:val="22"/>
        </w:rPr>
        <w:t xml:space="preserve">,,Wykonanie kompletnej wielobranżowej dokumentacji projektowo-kosztorysowej rozbudowy i przebudowy budynku Urzędu Gminy w Krzywczy" </w:t>
      </w:r>
      <w:r w:rsidR="00DA09B0" w:rsidRPr="00EB37DC">
        <w:rPr>
          <w:sz w:val="22"/>
          <w:szCs w:val="22"/>
        </w:rPr>
        <w:t xml:space="preserve">obejmuje wykonanie wielobranżowej dokumentacji projektowej i kosztorysowej rozbudowy i przebudowy budynku </w:t>
      </w:r>
      <w:r w:rsidR="00021CD6">
        <w:rPr>
          <w:sz w:val="22"/>
          <w:szCs w:val="22"/>
        </w:rPr>
        <w:t>U</w:t>
      </w:r>
      <w:r w:rsidR="00DA09B0" w:rsidRPr="00EB37DC">
        <w:rPr>
          <w:sz w:val="22"/>
          <w:szCs w:val="22"/>
        </w:rPr>
        <w:t xml:space="preserve">rzędu </w:t>
      </w:r>
      <w:r w:rsidR="00021CD6">
        <w:rPr>
          <w:sz w:val="22"/>
          <w:szCs w:val="22"/>
        </w:rPr>
        <w:t>G</w:t>
      </w:r>
      <w:r w:rsidR="00DA09B0" w:rsidRPr="00EB37DC">
        <w:rPr>
          <w:sz w:val="22"/>
          <w:szCs w:val="22"/>
        </w:rPr>
        <w:t xml:space="preserve">miny w Krzywczy na działkach nr </w:t>
      </w:r>
      <w:proofErr w:type="spellStart"/>
      <w:r w:rsidR="00DA09B0" w:rsidRPr="00EB37DC">
        <w:rPr>
          <w:sz w:val="22"/>
          <w:szCs w:val="22"/>
        </w:rPr>
        <w:t>ewid</w:t>
      </w:r>
      <w:proofErr w:type="spellEnd"/>
      <w:r w:rsidR="00DA09B0" w:rsidRPr="00EB37DC">
        <w:rPr>
          <w:sz w:val="22"/>
          <w:szCs w:val="22"/>
        </w:rPr>
        <w:t>. 479, 478/2 i 450, obręb Krzywcza. Wykonawca w dokumentacji projektowej powinien uwzględnić warunki techniczne mające na celu zapewnienie dostępności dla osób niepełnosprawnych w szczególności przy projektowaniu dojść do budynku, wejść do budynku, miejsc postojowych dla samochodów osobowych, zieleni, ogrodzeń, urządzeń dźwigowych, schodów i pochylni, pomieszczeń przeznaczonych na pobyt ludzi oraz pomieszczeń higieniczno-sanitarnych</w:t>
      </w:r>
      <w:r w:rsidR="00337930" w:rsidRPr="00EB37DC">
        <w:rPr>
          <w:sz w:val="22"/>
          <w:szCs w:val="22"/>
        </w:rPr>
        <w:t>.</w:t>
      </w:r>
    </w:p>
    <w:p w14:paraId="152BC6FF" w14:textId="77777777" w:rsidR="00ED0C5A" w:rsidRPr="00EB37DC" w:rsidRDefault="00ED0C5A" w:rsidP="00ED0C5A">
      <w:pPr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Obowiązki Stron</w:t>
      </w:r>
    </w:p>
    <w:p w14:paraId="4B7DEA3F" w14:textId="77777777" w:rsidR="00ED0C5A" w:rsidRPr="00EB37DC" w:rsidRDefault="00ED0C5A" w:rsidP="00ED0C5A">
      <w:pPr>
        <w:pStyle w:val="Akapitzlist"/>
        <w:ind w:left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3</w:t>
      </w:r>
    </w:p>
    <w:p w14:paraId="3B538905" w14:textId="00D00B63" w:rsidR="00337930" w:rsidRPr="00EB37DC" w:rsidRDefault="00ED0C5A" w:rsidP="00337930">
      <w:pPr>
        <w:pStyle w:val="Akapitzlist"/>
        <w:widowControl w:val="0"/>
        <w:numPr>
          <w:ilvl w:val="1"/>
          <w:numId w:val="2"/>
        </w:numPr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Do obowiązków Wykonawcy w odniesieniu do realizacji przedmiotu umowy, o którym mowa </w:t>
      </w:r>
      <w:r w:rsidR="00A91716" w:rsidRPr="00EB37DC">
        <w:rPr>
          <w:sz w:val="22"/>
          <w:szCs w:val="22"/>
        </w:rPr>
        <w:t xml:space="preserve">                     </w:t>
      </w:r>
      <w:r w:rsidRPr="00EB37DC">
        <w:rPr>
          <w:sz w:val="22"/>
          <w:szCs w:val="22"/>
        </w:rPr>
        <w:t>w § 2, w szczególności należy</w:t>
      </w:r>
      <w:r w:rsidR="00B6683B" w:rsidRPr="00EB37DC">
        <w:rPr>
          <w:sz w:val="22"/>
          <w:szCs w:val="22"/>
        </w:rPr>
        <w:t xml:space="preserve"> wykonać</w:t>
      </w:r>
      <w:r w:rsidR="00337930" w:rsidRPr="00EB37DC">
        <w:rPr>
          <w:sz w:val="22"/>
          <w:szCs w:val="22"/>
        </w:rPr>
        <w:t xml:space="preserve"> i przedłożyć Zamawiającemu dokumentację </w:t>
      </w:r>
      <w:bookmarkStart w:id="1" w:name="_Hlk127344673"/>
      <w:r w:rsidR="00337930" w:rsidRPr="00EB37DC">
        <w:rPr>
          <w:sz w:val="22"/>
          <w:szCs w:val="22"/>
        </w:rPr>
        <w:t xml:space="preserve">zgodnie </w:t>
      </w:r>
      <w:r w:rsidR="00D8480C" w:rsidRPr="00EB37DC">
        <w:rPr>
          <w:sz w:val="22"/>
          <w:szCs w:val="22"/>
        </w:rPr>
        <w:t xml:space="preserve">                     </w:t>
      </w:r>
      <w:r w:rsidR="00337930" w:rsidRPr="00EB37DC">
        <w:rPr>
          <w:sz w:val="22"/>
          <w:szCs w:val="22"/>
        </w:rPr>
        <w:t>z Opisem przedmiotu zamówienia (OPZ) – stanowiący załącznik nr 1 do umowy.</w:t>
      </w:r>
    </w:p>
    <w:bookmarkEnd w:id="1"/>
    <w:p w14:paraId="7856EA47" w14:textId="58EBC2D6" w:rsidR="00337930" w:rsidRPr="00EB37DC" w:rsidRDefault="00337930" w:rsidP="00337930">
      <w:pPr>
        <w:pStyle w:val="Akapitzlist"/>
        <w:widowControl w:val="0"/>
        <w:numPr>
          <w:ilvl w:val="1"/>
          <w:numId w:val="2"/>
        </w:numPr>
        <w:ind w:left="284" w:hanging="284"/>
        <w:rPr>
          <w:sz w:val="22"/>
          <w:szCs w:val="22"/>
        </w:rPr>
      </w:pPr>
      <w:r w:rsidRPr="00EB37DC">
        <w:rPr>
          <w:sz w:val="22"/>
          <w:szCs w:val="22"/>
        </w:rPr>
        <w:t xml:space="preserve">Do obowiązków Zamawiającego należy  udostępnić dokumenty i dane konieczne do wykonania prac projektowych, będące w posiadaniu Zamawiającego w ciągu 14 dni od podpisania umowy </w:t>
      </w:r>
      <w:r w:rsidR="00197181" w:rsidRPr="00EB37DC">
        <w:rPr>
          <w:sz w:val="22"/>
          <w:szCs w:val="22"/>
        </w:rPr>
        <w:t xml:space="preserve">                    </w:t>
      </w:r>
      <w:r w:rsidRPr="00EB37DC">
        <w:rPr>
          <w:sz w:val="22"/>
          <w:szCs w:val="22"/>
        </w:rPr>
        <w:t xml:space="preserve">z Wykonawcą. Jednocześnie  Zamawiający zobowiązuje się udzielić Wykonawcy dokumentacji projektowej pełnomocnictwo, do występowania w imieniu Zamawiającego we wszelkich sprawach związanych z czynnościami administracyjnymi niezbędnymi do uzyskania pozwolenia na budowę- zgodnie z </w:t>
      </w:r>
      <w:r w:rsidR="00AD5396" w:rsidRPr="00EB37DC">
        <w:rPr>
          <w:sz w:val="22"/>
          <w:szCs w:val="22"/>
        </w:rPr>
        <w:t>ppkt</w:t>
      </w:r>
      <w:r w:rsidRPr="00EB37DC">
        <w:rPr>
          <w:sz w:val="22"/>
          <w:szCs w:val="22"/>
        </w:rPr>
        <w:t>.13 i 14 Opisu przedmiotu zamówienia (OPZ) załącznik nr 1 do umowy</w:t>
      </w:r>
      <w:r w:rsidR="00EB37DC">
        <w:rPr>
          <w:sz w:val="22"/>
          <w:szCs w:val="22"/>
        </w:rPr>
        <w:t>.</w:t>
      </w:r>
    </w:p>
    <w:p w14:paraId="61B5117B" w14:textId="77777777" w:rsidR="00DD3E5E" w:rsidRPr="00EB37DC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7A6C73F2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4</w:t>
      </w:r>
    </w:p>
    <w:p w14:paraId="3E66ABF9" w14:textId="2E1589A3" w:rsidR="00DD3E5E" w:rsidRPr="00EB37DC" w:rsidRDefault="00DD3E5E" w:rsidP="009314F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Termin wykonania i oddania Zamawiającemu przedmiotu umowy określonego w § 1</w:t>
      </w:r>
      <w:r w:rsidR="009314FB" w:rsidRPr="00EB37DC">
        <w:rPr>
          <w:sz w:val="22"/>
          <w:szCs w:val="22"/>
        </w:rPr>
        <w:t xml:space="preserve">, </w:t>
      </w:r>
      <w:r w:rsidRPr="00EB37DC">
        <w:rPr>
          <w:sz w:val="22"/>
          <w:szCs w:val="22"/>
        </w:rPr>
        <w:t>przekazanie Zamawiającemu przez Wykonawcę kompletnej dokumentacji stanowiącej przedmiotu zamówienia do</w:t>
      </w:r>
      <w:r w:rsidR="00AD5396" w:rsidRPr="00EB37DC">
        <w:rPr>
          <w:sz w:val="22"/>
          <w:szCs w:val="22"/>
        </w:rPr>
        <w:t xml:space="preserve"> </w:t>
      </w:r>
      <w:r w:rsidR="00AD5396" w:rsidRPr="00C22D55">
        <w:rPr>
          <w:sz w:val="22"/>
          <w:szCs w:val="22"/>
        </w:rPr>
        <w:t>2</w:t>
      </w:r>
      <w:r w:rsidR="006C239E" w:rsidRPr="00C22D55">
        <w:rPr>
          <w:sz w:val="22"/>
          <w:szCs w:val="22"/>
        </w:rPr>
        <w:t>4</w:t>
      </w:r>
      <w:r w:rsidR="00AD5396" w:rsidRPr="00C22D55">
        <w:rPr>
          <w:sz w:val="22"/>
          <w:szCs w:val="22"/>
        </w:rPr>
        <w:t>0 dni</w:t>
      </w:r>
      <w:r w:rsidR="00AD5396" w:rsidRPr="00EB37DC">
        <w:rPr>
          <w:sz w:val="22"/>
          <w:szCs w:val="22"/>
        </w:rPr>
        <w:t xml:space="preserve"> od dnia zawarcia umowy </w:t>
      </w:r>
      <w:proofErr w:type="spellStart"/>
      <w:r w:rsidR="00AD5396" w:rsidRPr="00EB37DC">
        <w:rPr>
          <w:sz w:val="22"/>
          <w:szCs w:val="22"/>
        </w:rPr>
        <w:t>tj</w:t>
      </w:r>
      <w:proofErr w:type="spellEnd"/>
      <w:r w:rsidRPr="00EB37DC">
        <w:rPr>
          <w:sz w:val="22"/>
          <w:szCs w:val="22"/>
        </w:rPr>
        <w:t xml:space="preserve">: </w:t>
      </w:r>
      <w:r w:rsidR="00AD5396" w:rsidRPr="00EB37DC">
        <w:rPr>
          <w:b/>
          <w:bCs/>
          <w:sz w:val="22"/>
          <w:szCs w:val="22"/>
        </w:rPr>
        <w:t>………..</w:t>
      </w:r>
      <w:r w:rsidRPr="00EB37DC">
        <w:rPr>
          <w:b/>
          <w:bCs/>
          <w:sz w:val="22"/>
          <w:szCs w:val="22"/>
        </w:rPr>
        <w:t>202</w:t>
      </w:r>
      <w:r w:rsidR="00AD5396" w:rsidRPr="00EB37DC">
        <w:rPr>
          <w:b/>
          <w:bCs/>
          <w:sz w:val="22"/>
          <w:szCs w:val="22"/>
        </w:rPr>
        <w:t>3</w:t>
      </w:r>
      <w:r w:rsidRPr="00EB37DC">
        <w:rPr>
          <w:rFonts w:eastAsia="Arial"/>
          <w:sz w:val="22"/>
          <w:szCs w:val="22"/>
        </w:rPr>
        <w:t xml:space="preserve"> r</w:t>
      </w:r>
    </w:p>
    <w:p w14:paraId="03E04328" w14:textId="77777777" w:rsidR="00DD3E5E" w:rsidRPr="00EB37DC" w:rsidRDefault="00DD3E5E" w:rsidP="00DD3E5E">
      <w:pPr>
        <w:rPr>
          <w:bCs/>
          <w:sz w:val="22"/>
          <w:szCs w:val="22"/>
        </w:rPr>
      </w:pPr>
    </w:p>
    <w:p w14:paraId="4D7D04E3" w14:textId="77777777" w:rsidR="00DD3E5E" w:rsidRPr="00EB37DC" w:rsidRDefault="00DD3E5E" w:rsidP="00DD3E5E">
      <w:pPr>
        <w:jc w:val="center"/>
        <w:rPr>
          <w:b/>
          <w:sz w:val="22"/>
          <w:szCs w:val="22"/>
        </w:rPr>
      </w:pPr>
      <w:r w:rsidRPr="00EB37DC">
        <w:rPr>
          <w:b/>
          <w:sz w:val="22"/>
          <w:szCs w:val="22"/>
        </w:rPr>
        <w:t>§ 5</w:t>
      </w:r>
    </w:p>
    <w:p w14:paraId="50314A83" w14:textId="2C5C12A5" w:rsidR="00DD3E5E" w:rsidRPr="00EB37DC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37DC">
        <w:rPr>
          <w:sz w:val="22"/>
          <w:szCs w:val="22"/>
        </w:rPr>
        <w:t>Wykonawca przekaże Zamawiającemu kompletn</w:t>
      </w:r>
      <w:r w:rsidR="00F42095">
        <w:rPr>
          <w:sz w:val="22"/>
          <w:szCs w:val="22"/>
        </w:rPr>
        <w:t xml:space="preserve">ą </w:t>
      </w:r>
      <w:r w:rsidRPr="00EB37DC">
        <w:rPr>
          <w:sz w:val="22"/>
          <w:szCs w:val="22"/>
        </w:rPr>
        <w:t>dokumentacj</w:t>
      </w:r>
      <w:r w:rsidR="00F42095">
        <w:rPr>
          <w:sz w:val="22"/>
          <w:szCs w:val="22"/>
        </w:rPr>
        <w:t>ę</w:t>
      </w:r>
      <w:r w:rsidRPr="00EB37DC">
        <w:rPr>
          <w:sz w:val="22"/>
          <w:szCs w:val="22"/>
        </w:rPr>
        <w:t xml:space="preserve"> projektow</w:t>
      </w:r>
      <w:r w:rsidR="00F42095">
        <w:rPr>
          <w:sz w:val="22"/>
          <w:szCs w:val="22"/>
        </w:rPr>
        <w:t>ą</w:t>
      </w:r>
      <w:r w:rsidRPr="00EB37DC">
        <w:rPr>
          <w:sz w:val="22"/>
          <w:szCs w:val="22"/>
        </w:rPr>
        <w:t xml:space="preserve"> będąc</w:t>
      </w:r>
      <w:r w:rsidR="00F42095">
        <w:rPr>
          <w:sz w:val="22"/>
          <w:szCs w:val="22"/>
        </w:rPr>
        <w:t>ą</w:t>
      </w:r>
      <w:r w:rsidRPr="00EB37DC">
        <w:rPr>
          <w:sz w:val="22"/>
          <w:szCs w:val="22"/>
        </w:rPr>
        <w:t xml:space="preserve"> przedmiotem niniejszego zamówienia </w:t>
      </w:r>
      <w:r w:rsidR="00AD5396" w:rsidRPr="00EB37DC">
        <w:rPr>
          <w:sz w:val="22"/>
          <w:szCs w:val="22"/>
        </w:rPr>
        <w:t xml:space="preserve">określoną w OPZ </w:t>
      </w:r>
      <w:r w:rsidR="00197181" w:rsidRPr="00EB37DC">
        <w:rPr>
          <w:sz w:val="22"/>
          <w:szCs w:val="22"/>
        </w:rPr>
        <w:t xml:space="preserve"> </w:t>
      </w:r>
      <w:r w:rsidR="00F42095">
        <w:rPr>
          <w:sz w:val="22"/>
          <w:szCs w:val="22"/>
        </w:rPr>
        <w:t>w</w:t>
      </w:r>
      <w:r w:rsidRPr="00EB37DC">
        <w:rPr>
          <w:sz w:val="22"/>
          <w:szCs w:val="22"/>
        </w:rPr>
        <w:t xml:space="preserve"> siedzibie Zamawiającego.</w:t>
      </w:r>
    </w:p>
    <w:p w14:paraId="0E045976" w14:textId="4636BC9D" w:rsidR="00DD3E5E" w:rsidRPr="00EB37DC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37DC">
        <w:rPr>
          <w:sz w:val="22"/>
          <w:szCs w:val="22"/>
        </w:rPr>
        <w:lastRenderedPageBreak/>
        <w:t xml:space="preserve">Zamawiający w terminie do </w:t>
      </w:r>
      <w:r w:rsidR="00CC0040" w:rsidRPr="00EB37DC">
        <w:rPr>
          <w:sz w:val="22"/>
          <w:szCs w:val="22"/>
        </w:rPr>
        <w:t>3</w:t>
      </w:r>
      <w:r w:rsidRPr="00EB37DC">
        <w:rPr>
          <w:sz w:val="22"/>
          <w:szCs w:val="22"/>
        </w:rPr>
        <w:t xml:space="preserve"> dni roboczych dokona sprawdzenia zgodności przekazanej dokumentacji z zakresem umowy i sporządzi protokół zdawczo - odbiorczy, w którym potwierdzi dokonanie odbioru prac. Zamawiający odmówi przyjęcia przedłożonych przez Wykonawcę opracowań w całości lub części ze wskazaniem przyczyn odmowy pisemnie zawiadamiając o tym Wykonawcę na wskazany przez niego adres. W przypadku, gdy Zamawiający odmówi przyjęcia całości opracowania lub jego części, Wykonawca niezwłocznie wykona nowe opracowania lub jego części, uwzględniając zastrzeżenia zgłoszone przez Zamawiająceg</w:t>
      </w:r>
      <w:r w:rsidR="009314FB" w:rsidRPr="00EB37DC">
        <w:rPr>
          <w:sz w:val="22"/>
          <w:szCs w:val="22"/>
        </w:rPr>
        <w:t>o</w:t>
      </w:r>
      <w:r w:rsidRPr="00EB37DC">
        <w:rPr>
          <w:sz w:val="22"/>
          <w:szCs w:val="22"/>
        </w:rPr>
        <w:t xml:space="preserve"> i przedłoży Zamawiającemu do odbioru ponownie wykonane opracowanie lub jego część, w terminie </w:t>
      </w:r>
      <w:r w:rsidR="00C33025" w:rsidRPr="00EB37DC">
        <w:rPr>
          <w:sz w:val="22"/>
          <w:szCs w:val="22"/>
        </w:rPr>
        <w:t>3</w:t>
      </w:r>
      <w:r w:rsidRPr="00EB37DC">
        <w:rPr>
          <w:sz w:val="22"/>
          <w:szCs w:val="22"/>
        </w:rPr>
        <w:t xml:space="preserve"> dni roboczych od otrzymania zawiadomienia o odmowie przyjęcia jego pierwotnej wersji.</w:t>
      </w:r>
    </w:p>
    <w:p w14:paraId="57E8BD7C" w14:textId="77777777" w:rsidR="00DD3E5E" w:rsidRPr="00EB37DC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37DC">
        <w:rPr>
          <w:sz w:val="22"/>
          <w:szCs w:val="22"/>
        </w:rPr>
        <w:t xml:space="preserve">Do dokumentacji Wykonawca załącza wykaz opracowań dokumentacji oraz pisemne oświadczenie, </w:t>
      </w:r>
      <w:r w:rsidRPr="00EB37DC">
        <w:rPr>
          <w:sz w:val="22"/>
          <w:szCs w:val="22"/>
        </w:rPr>
        <w:br/>
        <w:t>że dokumentacja jest wykonana zgodnie z umową i jest kompletna z punktu widzenia celu, któremu ma służyć.</w:t>
      </w:r>
    </w:p>
    <w:p w14:paraId="16BA320A" w14:textId="77777777" w:rsidR="00DD3E5E" w:rsidRPr="00EB37DC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37DC">
        <w:rPr>
          <w:sz w:val="22"/>
          <w:szCs w:val="22"/>
        </w:rPr>
        <w:t>Brak oświadczenia, o którym mowa w ust. 3, skutkować będzie nie odebraniem przedmiotu umowy.</w:t>
      </w:r>
    </w:p>
    <w:p w14:paraId="001E6402" w14:textId="77777777" w:rsidR="00DD3E5E" w:rsidRPr="00073B61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EB37DC">
        <w:rPr>
          <w:sz w:val="22"/>
          <w:szCs w:val="22"/>
        </w:rPr>
        <w:t xml:space="preserve">Odebranie przez Zamawiającego opracowań według procedury określonej w niniejszym paragrafie, nie zwalnia Wykonawcy z odpowiedzialności za nienależyte wykonanie przedmiotu niniejszej </w:t>
      </w:r>
      <w:r w:rsidRPr="00073B61">
        <w:rPr>
          <w:sz w:val="22"/>
          <w:szCs w:val="22"/>
        </w:rPr>
        <w:t>umowy ani jej nie ogranicza.</w:t>
      </w:r>
    </w:p>
    <w:p w14:paraId="28EF40F3" w14:textId="25F60B9C" w:rsidR="00DD3E5E" w:rsidRPr="00073B61" w:rsidRDefault="00DD3E5E" w:rsidP="00DD3E5E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/>
          <w:sz w:val="22"/>
          <w:szCs w:val="22"/>
        </w:rPr>
      </w:pPr>
      <w:r w:rsidRPr="00073B61">
        <w:rPr>
          <w:sz w:val="22"/>
          <w:szCs w:val="22"/>
        </w:rPr>
        <w:t>Podpisanie protokołów zdawczo - odbiorczych nie oznacza potwierdzenia braku wad fizycznych                  i prawnych wykonanej w ramach realizacji przedmiotu niniejszej umowy</w:t>
      </w:r>
      <w:r w:rsidR="00C33025" w:rsidRPr="00073B61">
        <w:rPr>
          <w:sz w:val="22"/>
          <w:szCs w:val="22"/>
        </w:rPr>
        <w:t>.</w:t>
      </w:r>
      <w:r w:rsidRPr="00073B61">
        <w:rPr>
          <w:sz w:val="22"/>
          <w:szCs w:val="22"/>
        </w:rPr>
        <w:t xml:space="preserve"> </w:t>
      </w:r>
    </w:p>
    <w:p w14:paraId="7D9B61CC" w14:textId="53D0E944" w:rsidR="00DD3E5E" w:rsidRPr="00073B61" w:rsidRDefault="00DD3E5E" w:rsidP="00073B61">
      <w:pPr>
        <w:pStyle w:val="Akapitzlist"/>
        <w:numPr>
          <w:ilvl w:val="0"/>
          <w:numId w:val="33"/>
        </w:numPr>
        <w:suppressAutoHyphens w:val="0"/>
        <w:ind w:left="284" w:hanging="284"/>
        <w:jc w:val="both"/>
        <w:rPr>
          <w:bCs/>
          <w:sz w:val="22"/>
          <w:szCs w:val="22"/>
        </w:rPr>
      </w:pPr>
      <w:r w:rsidRPr="00073B61">
        <w:rPr>
          <w:sz w:val="22"/>
          <w:szCs w:val="22"/>
        </w:rPr>
        <w:t xml:space="preserve">Po odebraniu przedmiotu zamówienia </w:t>
      </w:r>
      <w:r w:rsidR="00B71520" w:rsidRPr="00073B61">
        <w:rPr>
          <w:sz w:val="22"/>
          <w:szCs w:val="22"/>
        </w:rPr>
        <w:t xml:space="preserve">(dokumentacji </w:t>
      </w:r>
      <w:r w:rsidR="00073B61" w:rsidRPr="00073B61">
        <w:rPr>
          <w:b/>
          <w:sz w:val="22"/>
          <w:szCs w:val="22"/>
        </w:rPr>
        <w:t>projektowo-kosztorysowej rozbudowy                       i przebudowy budynku Urzędu Gminy w Krzywczy)</w:t>
      </w:r>
      <w:r w:rsidR="00B71520" w:rsidRPr="00073B61">
        <w:rPr>
          <w:sz w:val="22"/>
          <w:szCs w:val="22"/>
        </w:rPr>
        <w:t xml:space="preserve"> </w:t>
      </w:r>
      <w:r w:rsidRPr="00073B61">
        <w:rPr>
          <w:sz w:val="22"/>
          <w:szCs w:val="22"/>
        </w:rPr>
        <w:t>przez Zamawiającego</w:t>
      </w:r>
      <w:r w:rsidR="00C33025" w:rsidRPr="00073B61">
        <w:rPr>
          <w:sz w:val="22"/>
          <w:szCs w:val="22"/>
        </w:rPr>
        <w:t xml:space="preserve">  </w:t>
      </w:r>
      <w:r w:rsidRPr="00073B61">
        <w:rPr>
          <w:sz w:val="22"/>
          <w:szCs w:val="22"/>
        </w:rPr>
        <w:t xml:space="preserve">staje się </w:t>
      </w:r>
      <w:r w:rsidR="00512F25">
        <w:rPr>
          <w:sz w:val="22"/>
          <w:szCs w:val="22"/>
        </w:rPr>
        <w:t xml:space="preserve">on </w:t>
      </w:r>
      <w:r w:rsidRPr="00073B61">
        <w:rPr>
          <w:sz w:val="22"/>
          <w:szCs w:val="22"/>
        </w:rPr>
        <w:t>własnością Zamawiającego.</w:t>
      </w:r>
    </w:p>
    <w:p w14:paraId="4D03CE30" w14:textId="77777777" w:rsidR="00DD3E5E" w:rsidRPr="00EB37DC" w:rsidRDefault="00DD3E5E" w:rsidP="00DD3E5E">
      <w:pPr>
        <w:jc w:val="both"/>
        <w:rPr>
          <w:bCs/>
          <w:sz w:val="22"/>
          <w:szCs w:val="22"/>
          <w:highlight w:val="yellow"/>
        </w:rPr>
      </w:pPr>
    </w:p>
    <w:p w14:paraId="2609E3AD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6</w:t>
      </w:r>
    </w:p>
    <w:p w14:paraId="64702E53" w14:textId="77777777" w:rsidR="00DD3E5E" w:rsidRPr="00EB37DC" w:rsidRDefault="00DD3E5E" w:rsidP="00DD3E5E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Założenia projektowe w trakcie opracowywania dokumentacji należy na bieżąco konsultować </w:t>
      </w:r>
      <w:r w:rsidRPr="00EB37DC">
        <w:rPr>
          <w:sz w:val="22"/>
          <w:szCs w:val="22"/>
        </w:rPr>
        <w:br/>
        <w:t>z Zamawiającym.</w:t>
      </w:r>
    </w:p>
    <w:p w14:paraId="3EAE151F" w14:textId="417C9A0E" w:rsidR="00DD3E5E" w:rsidRPr="00EB37DC" w:rsidRDefault="00DD3E5E" w:rsidP="00DD3E5E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 przypadku zgłoszenia przez Zamawiającego uwag do sposobu realizacji umowy, Wykonawca będzie zobowiązany je uwzględnić niezwłocznie. </w:t>
      </w:r>
    </w:p>
    <w:p w14:paraId="376D207A" w14:textId="77777777" w:rsidR="00DD3E5E" w:rsidRPr="00EB37DC" w:rsidRDefault="00DD3E5E" w:rsidP="00DD3E5E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7083B678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7</w:t>
      </w:r>
    </w:p>
    <w:p w14:paraId="07FC04BF" w14:textId="77777777" w:rsidR="00DD3E5E" w:rsidRPr="00EB37DC" w:rsidRDefault="00DD3E5E" w:rsidP="00DD3E5E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Strony ustalają, że wynagrodzenie z tytułu niniejszej umowy ma formę ryczałtu.</w:t>
      </w:r>
    </w:p>
    <w:p w14:paraId="6A4EBD45" w14:textId="77777777" w:rsidR="00DD3E5E" w:rsidRPr="00EB37DC" w:rsidRDefault="00DD3E5E" w:rsidP="00DD3E5E">
      <w:pPr>
        <w:pStyle w:val="Akapitzlist"/>
        <w:numPr>
          <w:ilvl w:val="3"/>
          <w:numId w:val="22"/>
        </w:numPr>
        <w:tabs>
          <w:tab w:val="clear" w:pos="2880"/>
        </w:tabs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eastAsia="en-US"/>
        </w:rPr>
      </w:pPr>
      <w:r w:rsidRPr="00EB37DC">
        <w:rPr>
          <w:sz w:val="22"/>
          <w:szCs w:val="22"/>
        </w:rPr>
        <w:t>Ustalone w tej formie wynagrodzenie za wykonanie przedmiotu umowy wynosi</w:t>
      </w:r>
    </w:p>
    <w:p w14:paraId="69BFEE82" w14:textId="77777777" w:rsidR="00DD3E5E" w:rsidRPr="00EB37DC" w:rsidRDefault="00DD3E5E" w:rsidP="00DD3E5E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B37DC">
        <w:rPr>
          <w:sz w:val="22"/>
          <w:szCs w:val="22"/>
          <w:lang w:eastAsia="pl-PL"/>
        </w:rPr>
        <w:t>- netto …………  …………….. zł.</w:t>
      </w:r>
    </w:p>
    <w:p w14:paraId="032DE764" w14:textId="77777777" w:rsidR="00DD3E5E" w:rsidRPr="00EB37DC" w:rsidRDefault="00DD3E5E" w:rsidP="00DD3E5E">
      <w:pPr>
        <w:pStyle w:val="Akapitzlist"/>
        <w:ind w:left="709"/>
        <w:jc w:val="both"/>
        <w:rPr>
          <w:sz w:val="22"/>
          <w:szCs w:val="22"/>
          <w:lang w:eastAsia="pl-PL"/>
        </w:rPr>
      </w:pPr>
      <w:r w:rsidRPr="00EB37DC">
        <w:rPr>
          <w:sz w:val="22"/>
          <w:szCs w:val="22"/>
          <w:lang w:eastAsia="pl-PL"/>
        </w:rPr>
        <w:t>- podatek VAT …………..……. zł.</w:t>
      </w:r>
    </w:p>
    <w:p w14:paraId="1312ABF7" w14:textId="77777777" w:rsidR="00DD3E5E" w:rsidRPr="00EB37DC" w:rsidRDefault="00DD3E5E" w:rsidP="00DD3E5E">
      <w:pPr>
        <w:pStyle w:val="Standard"/>
        <w:autoSpaceDE w:val="0"/>
        <w:ind w:left="709"/>
        <w:jc w:val="both"/>
        <w:rPr>
          <w:rFonts w:eastAsia="TimesNewRomanPSMT" w:cs="Times New Roman"/>
          <w:sz w:val="22"/>
          <w:szCs w:val="22"/>
        </w:rPr>
      </w:pPr>
      <w:r w:rsidRPr="00EB37DC">
        <w:rPr>
          <w:rFonts w:eastAsia="Times New Roman" w:cs="Times New Roman"/>
          <w:sz w:val="22"/>
          <w:szCs w:val="22"/>
          <w:lang w:eastAsia="pl-PL"/>
        </w:rPr>
        <w:t>- brutto ………………………… zł. (słownie: ……………………………..………………….).</w:t>
      </w:r>
    </w:p>
    <w:p w14:paraId="4E5BE4E5" w14:textId="62DBF5EC" w:rsidR="00DD3E5E" w:rsidRPr="00EB37DC" w:rsidRDefault="00DD3E5E" w:rsidP="00DD3E5E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B37DC">
        <w:rPr>
          <w:sz w:val="22"/>
          <w:szCs w:val="22"/>
        </w:rPr>
        <w:t xml:space="preserve">Płatność za wykonanie przedmiotu umowy nastąpi  fakturą końcową, po protokolarnym odbiorze, zamówienia w terminie </w:t>
      </w:r>
      <w:r w:rsidR="00AD5396" w:rsidRPr="00EB37DC">
        <w:rPr>
          <w:sz w:val="22"/>
          <w:szCs w:val="22"/>
        </w:rPr>
        <w:t xml:space="preserve">do </w:t>
      </w:r>
      <w:r w:rsidRPr="00EB37DC">
        <w:rPr>
          <w:sz w:val="22"/>
          <w:szCs w:val="22"/>
        </w:rPr>
        <w:t>30 dnia od dnia skutecznego doręczenia.</w:t>
      </w:r>
    </w:p>
    <w:p w14:paraId="3668FE95" w14:textId="77777777" w:rsidR="00DD3E5E" w:rsidRPr="002A6411" w:rsidRDefault="00DD3E5E" w:rsidP="00DD3E5E">
      <w:pPr>
        <w:pStyle w:val="Akapitzlist"/>
        <w:numPr>
          <w:ilvl w:val="3"/>
          <w:numId w:val="22"/>
        </w:numPr>
        <w:tabs>
          <w:tab w:val="clear" w:pos="2880"/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2"/>
          <w:szCs w:val="22"/>
        </w:rPr>
      </w:pPr>
      <w:r w:rsidRPr="002A6411">
        <w:rPr>
          <w:color w:val="000000" w:themeColor="text1"/>
          <w:sz w:val="22"/>
          <w:szCs w:val="22"/>
        </w:rPr>
        <w:t>Kwota określona w ust. 2 zawiera wszelkie koszty związane z realizacją zadania.</w:t>
      </w:r>
    </w:p>
    <w:p w14:paraId="74FB685A" w14:textId="77777777" w:rsidR="00DD3E5E" w:rsidRPr="002A6411" w:rsidRDefault="00DD3E5E" w:rsidP="00DD3E5E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color w:val="000000" w:themeColor="text1"/>
          <w:sz w:val="22"/>
          <w:szCs w:val="22"/>
        </w:rPr>
      </w:pPr>
    </w:p>
    <w:p w14:paraId="6BDF36CF" w14:textId="77777777" w:rsidR="00DD3E5E" w:rsidRPr="002A6411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A6411">
        <w:rPr>
          <w:b/>
          <w:bCs/>
          <w:sz w:val="22"/>
          <w:szCs w:val="22"/>
        </w:rPr>
        <w:t>§ 8</w:t>
      </w:r>
    </w:p>
    <w:p w14:paraId="6D46959D" w14:textId="2D0489EF" w:rsidR="00DD3E5E" w:rsidRPr="002A6411" w:rsidRDefault="00DD3E5E" w:rsidP="00073B6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2A6411">
        <w:rPr>
          <w:sz w:val="22"/>
          <w:szCs w:val="22"/>
        </w:rPr>
        <w:t>Podstawą do rozliczenia pomiędzy Zamawiającym a Wykonawcą jest faktura  doręczona przez Wykonawcę, po dokonaniu odbioru kompleksowej dokumentacji</w:t>
      </w:r>
      <w:r w:rsidR="00C33025" w:rsidRPr="002A6411">
        <w:rPr>
          <w:sz w:val="22"/>
          <w:szCs w:val="22"/>
        </w:rPr>
        <w:t xml:space="preserve"> </w:t>
      </w:r>
      <w:bookmarkStart w:id="2" w:name="_Hlk129591964"/>
      <w:r w:rsidR="00073B61" w:rsidRPr="002A6411">
        <w:rPr>
          <w:b/>
          <w:sz w:val="22"/>
          <w:szCs w:val="22"/>
        </w:rPr>
        <w:t xml:space="preserve">projektowo-kosztorysowej rozbudowy i przebudowy budynku Urzędu Gminy w Krzywczy </w:t>
      </w:r>
      <w:bookmarkEnd w:id="2"/>
      <w:r w:rsidRPr="002A6411">
        <w:rPr>
          <w:bCs/>
          <w:sz w:val="22"/>
          <w:szCs w:val="22"/>
        </w:rPr>
        <w:t>po sporządzeniu przez Strony protokołu końcowego.</w:t>
      </w:r>
    </w:p>
    <w:p w14:paraId="47E68FF6" w14:textId="11FAA739" w:rsidR="00DD3E5E" w:rsidRPr="002A6411" w:rsidRDefault="00DD3E5E" w:rsidP="00407B00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A6411">
        <w:rPr>
          <w:sz w:val="22"/>
          <w:szCs w:val="22"/>
        </w:rPr>
        <w:t>Termin płatności faktury określa się do 30 dni, od daty otrzymania kompletu dokumentów przez Zamawiającego, tj. prawidłowo wystawionej faktury</w:t>
      </w:r>
      <w:r w:rsidR="00407B00" w:rsidRPr="002A6411">
        <w:rPr>
          <w:sz w:val="22"/>
          <w:szCs w:val="22"/>
        </w:rPr>
        <w:t xml:space="preserve">, pisemnego oświadczenia, że dokumentacja będąca przedmiotem niniejszej umowy jest wykonana zgodnie z umową i że jest kompletna            z punktu widzenia celu, któremu ma służyć oraz </w:t>
      </w:r>
      <w:r w:rsidRPr="002A6411">
        <w:rPr>
          <w:sz w:val="22"/>
          <w:szCs w:val="22"/>
        </w:rPr>
        <w:t xml:space="preserve"> protokołu odbioru końcowego. </w:t>
      </w:r>
    </w:p>
    <w:p w14:paraId="732DA7CE" w14:textId="77777777" w:rsidR="00DD3E5E" w:rsidRPr="00EB37DC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A6411">
        <w:rPr>
          <w:sz w:val="22"/>
          <w:szCs w:val="22"/>
        </w:rPr>
        <w:t>Faktura za wykonane prace</w:t>
      </w:r>
      <w:r w:rsidRPr="00EB37DC">
        <w:rPr>
          <w:sz w:val="22"/>
          <w:szCs w:val="22"/>
        </w:rPr>
        <w:t xml:space="preserve"> stanowiące przedmiot umowy będzie płatna przelewem na konto Wykonawcy wskazane na wystawionej fakturze.</w:t>
      </w:r>
    </w:p>
    <w:p w14:paraId="398B8911" w14:textId="77777777" w:rsidR="00DD3E5E" w:rsidRPr="00EB37DC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Za dzień zapłaty przyjmuje się dzień obciążenia rachunku Zamawiającego.</w:t>
      </w:r>
    </w:p>
    <w:p w14:paraId="39161523" w14:textId="3A202486" w:rsidR="00DD3E5E" w:rsidRPr="00EB37DC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Do faktury, o której mowa w ust. </w:t>
      </w:r>
      <w:r w:rsidR="00407B00" w:rsidRPr="00EB37DC">
        <w:rPr>
          <w:sz w:val="22"/>
          <w:szCs w:val="22"/>
        </w:rPr>
        <w:t>3</w:t>
      </w:r>
      <w:r w:rsidRPr="00EB37DC">
        <w:rPr>
          <w:sz w:val="22"/>
          <w:szCs w:val="22"/>
        </w:rPr>
        <w:t xml:space="preserve"> wystawionej przez Wykonawcę załączone będzie zestawienie należności dla wszystkich podwykonawców lub dalszych podwykonawców z oświadczeniem podwykonawców o spłaceniu zobowiązań wykonawcy wynikających z zawartych umów                             </w:t>
      </w:r>
      <w:r w:rsidRPr="00EB37DC">
        <w:rPr>
          <w:sz w:val="22"/>
          <w:szCs w:val="22"/>
        </w:rPr>
        <w:lastRenderedPageBreak/>
        <w:t>o podwykonawstwo oraz potwierdzeniami dokonania zapłaty (wygenerowane wydruki z rachunku bankowego) w zakresie prac (usługi) objętych daną fakturą wykonawcy.</w:t>
      </w:r>
    </w:p>
    <w:p w14:paraId="1F35AFE4" w14:textId="77777777" w:rsidR="00DD3E5E" w:rsidRPr="00EB37DC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Bez pisemnej zgody Zamawiającego, Wykonawca nie może udzielać na rzecz osób trzecich cesji jakichkolwiek wierzytelności i zobowiązań wynikających z niniejszej umowy.</w:t>
      </w:r>
    </w:p>
    <w:p w14:paraId="69A97EF0" w14:textId="77777777" w:rsidR="00DD3E5E" w:rsidRPr="00EB37DC" w:rsidRDefault="00DD3E5E" w:rsidP="00DD3E5E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Zamawiający dokona bezpośredniej zapłaty wymagalnego wynagrodzenia, przysługującego podwykonawcy lub dalszemu podwykonawcy, który zawarł zaakceptowaną przez Zamawiającego umowę o podwykonawstwo, której przedmiotem jest usługa, w przypadku uchylenia się od obowiązku zapłaty odpowiednio przez Wykonawcę, podwykonawcę lub dalszego podwykonawcę.</w:t>
      </w:r>
    </w:p>
    <w:p w14:paraId="2677B779" w14:textId="77777777" w:rsidR="00DD3E5E" w:rsidRPr="00EB37DC" w:rsidRDefault="00DD3E5E" w:rsidP="00DD3E5E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59C66137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8A</w:t>
      </w:r>
    </w:p>
    <w:p w14:paraId="2A8C6707" w14:textId="1091C521" w:rsidR="00DD3E5E" w:rsidRPr="00EB37DC" w:rsidRDefault="00DD3E5E" w:rsidP="00DD3E5E">
      <w:pPr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Wykonawca oświadcza, że posiada uprawnienia i środki do wykonania przedmiotu umowy                          z należytą starannością </w:t>
      </w:r>
      <w:r w:rsidR="00407B00" w:rsidRPr="00EB37DC">
        <w:rPr>
          <w:sz w:val="22"/>
          <w:szCs w:val="22"/>
        </w:rPr>
        <w:t>w</w:t>
      </w:r>
      <w:r w:rsidRPr="00EB37DC">
        <w:rPr>
          <w:sz w:val="22"/>
          <w:szCs w:val="22"/>
        </w:rPr>
        <w:t xml:space="preserve"> terminie a zakres prac, warunki techniczne oraz wszelkie inne okoliczności związane z przedmiotem zamówienia są mu znane.</w:t>
      </w:r>
    </w:p>
    <w:p w14:paraId="67594E88" w14:textId="7E25FB66" w:rsidR="00DD3E5E" w:rsidRPr="00EB37DC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ponosi wobec Zamawiającego pełną odpowiedzialność za prace, które wykonuje przy pomocy podwykonawców również za ich działania i zaniechania.</w:t>
      </w:r>
    </w:p>
    <w:p w14:paraId="6826B330" w14:textId="77777777" w:rsidR="00DD3E5E" w:rsidRPr="00EB37DC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Wykonawca ponosi całkowitą odpowiedzialność cywilną za straty i szkody powstałe w związku </w:t>
      </w:r>
      <w:r w:rsidRPr="00EB37DC">
        <w:rPr>
          <w:sz w:val="22"/>
          <w:szCs w:val="22"/>
        </w:rPr>
        <w:br/>
        <w:t>z wykonywanymi przez podwykonawców czynnościami oraz będące następstwem działania podwykonawców, rażącego niedbalstwa czy  braku należytej staranności.</w:t>
      </w:r>
    </w:p>
    <w:p w14:paraId="2FB514FA" w14:textId="77777777" w:rsidR="00DD3E5E" w:rsidRPr="00EB37DC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przyjmuje na siebie pełnienie funkcji nadzoru i koordynatora w stosunku do prac  realizowanych przez podwykonawców.</w:t>
      </w:r>
    </w:p>
    <w:p w14:paraId="50F27ACF" w14:textId="74A19220" w:rsidR="00DD3E5E" w:rsidRPr="00EB37DC" w:rsidRDefault="00DD3E5E" w:rsidP="00DD3E5E">
      <w:pPr>
        <w:pStyle w:val="Akapitzlist"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ind w:left="284" w:hanging="284"/>
        <w:rPr>
          <w:sz w:val="22"/>
          <w:szCs w:val="22"/>
        </w:rPr>
      </w:pPr>
      <w:r w:rsidRPr="00EB37DC">
        <w:rPr>
          <w:sz w:val="22"/>
          <w:szCs w:val="22"/>
        </w:rPr>
        <w:t>Powierzenie wykonania części prac  podwykonawcy nie zmienia zobowiązań Wykonawcy wobec Zamawiającego za wykonanie tej części zamówienia.</w:t>
      </w:r>
    </w:p>
    <w:p w14:paraId="015E35B0" w14:textId="77777777" w:rsidR="00DD3E5E" w:rsidRPr="00EB37DC" w:rsidRDefault="00DD3E5E" w:rsidP="00DD3E5E">
      <w:pPr>
        <w:pStyle w:val="Akapitzlist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163E564A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Gwarancja i rękojmia</w:t>
      </w:r>
    </w:p>
    <w:p w14:paraId="708114F2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9</w:t>
      </w:r>
    </w:p>
    <w:p w14:paraId="230D78DF" w14:textId="77777777" w:rsidR="00DD3E5E" w:rsidRPr="00EB37DC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37DC">
        <w:rPr>
          <w:bCs/>
          <w:sz w:val="22"/>
          <w:szCs w:val="22"/>
        </w:rPr>
        <w:t xml:space="preserve">Na wykonany przedmiot umowy, o którym mowa w §2 Wykonawca udziela gwarancji jakości na okres od dnia podpisania protokołu odbioru, o którym mowa w §5 ust. 2  na okres 36 miesięcy. </w:t>
      </w:r>
    </w:p>
    <w:p w14:paraId="56E2C2ED" w14:textId="6C165E43" w:rsidR="00DD3E5E" w:rsidRPr="00EB37DC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b/>
          <w:bCs/>
          <w:sz w:val="22"/>
          <w:szCs w:val="22"/>
        </w:rPr>
      </w:pPr>
      <w:r w:rsidRPr="00EB37DC">
        <w:rPr>
          <w:bCs/>
          <w:sz w:val="22"/>
          <w:szCs w:val="22"/>
        </w:rPr>
        <w:t>W okresie gwarancji Wykonawca jest zobowiązany do nieodpłatnego usuwania wad ujawnionych po odbiorze przedmiotu umowy, które wynikną z nieprawidłowego wykonania jakiegokolwiek opracowania albo</w:t>
      </w:r>
      <w:r w:rsidRPr="00073B61">
        <w:rPr>
          <w:bCs/>
          <w:sz w:val="22"/>
          <w:szCs w:val="22"/>
        </w:rPr>
        <w:t xml:space="preserve"> je</w:t>
      </w:r>
      <w:r w:rsidR="00E5261B" w:rsidRPr="00073B61">
        <w:rPr>
          <w:bCs/>
          <w:sz w:val="22"/>
          <w:szCs w:val="22"/>
        </w:rPr>
        <w:t>go</w:t>
      </w:r>
      <w:r w:rsidRPr="00EB37DC">
        <w:rPr>
          <w:bCs/>
          <w:sz w:val="22"/>
          <w:szCs w:val="22"/>
        </w:rPr>
        <w:t xml:space="preserve"> części lub z jakiegokolwiek działania lub zaniedbania Wykonawcy.</w:t>
      </w:r>
    </w:p>
    <w:p w14:paraId="545CD59D" w14:textId="77777777" w:rsidR="00DD3E5E" w:rsidRPr="00EB37DC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37DC">
        <w:rPr>
          <w:bCs/>
          <w:sz w:val="22"/>
          <w:szCs w:val="22"/>
        </w:rPr>
        <w:t>Zamawiający może dochodzić roszczeń z tytułu gwarancji także po terminie określonym w ust. 1, jeżeli reklamował wadę dokumentacji przed upływem tego terminu.</w:t>
      </w:r>
    </w:p>
    <w:p w14:paraId="087BC7DF" w14:textId="7858AB48" w:rsidR="00DD3E5E" w:rsidRPr="00EB37DC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37DC">
        <w:rPr>
          <w:bCs/>
          <w:sz w:val="22"/>
          <w:szCs w:val="22"/>
        </w:rPr>
        <w:t>O zauważonych wadach w dokumentacji Zamawiający zawiadomi Wykonawcę niezwłocznie po ich ujawnieniu. Wykonawca zobowiązany jest do usunięcia wad w terminie wskazanym przez Zamawiającego, który nie może mieć wpływu na wydłużenie czasu realizacji zadania przez Wykonawcę</w:t>
      </w:r>
      <w:r w:rsidR="00C33025" w:rsidRPr="00EB37DC">
        <w:rPr>
          <w:bCs/>
          <w:sz w:val="22"/>
          <w:szCs w:val="22"/>
        </w:rPr>
        <w:t>.</w:t>
      </w:r>
    </w:p>
    <w:p w14:paraId="0FAF75B4" w14:textId="77777777" w:rsidR="00DD3E5E" w:rsidRPr="00EB37DC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37DC">
        <w:rPr>
          <w:bCs/>
          <w:sz w:val="22"/>
          <w:szCs w:val="22"/>
        </w:rPr>
        <w:t xml:space="preserve">W przypadku bezskutecznego upływu terminu wyznaczonego Wykonawcy przez Zamawiającego </w:t>
      </w:r>
      <w:r w:rsidRPr="00EB37DC">
        <w:rPr>
          <w:bCs/>
          <w:sz w:val="22"/>
          <w:szCs w:val="22"/>
        </w:rPr>
        <w:br/>
        <w:t>do usunięcia wad, Zamawiający ma prawo do zlecenia zastępczego ich usunięcia osobie trzeciej,                a koszt wykonania dokumentacji uzupełniającej w całości pokryje Wykonawca.</w:t>
      </w:r>
    </w:p>
    <w:p w14:paraId="59433D00" w14:textId="77228010" w:rsidR="00DD3E5E" w:rsidRPr="00073B61" w:rsidRDefault="00DD3E5E" w:rsidP="00DD3E5E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EB37DC">
        <w:rPr>
          <w:bCs/>
          <w:sz w:val="22"/>
          <w:szCs w:val="22"/>
        </w:rPr>
        <w:t>Wady dokumentacji, skutkujące w okresie realizacji wzrostem kosztów budowy (jakiekolwiek braki, błędy w dokumentacji lub nieścisłości lub kolizje  w opracowaniach składających się na dokumentacje</w:t>
      </w:r>
      <w:r w:rsidR="00CC514E" w:rsidRPr="00EB37DC">
        <w:rPr>
          <w:bCs/>
          <w:sz w:val="22"/>
          <w:szCs w:val="22"/>
        </w:rPr>
        <w:t>)</w:t>
      </w:r>
      <w:r w:rsidRPr="00EB37DC">
        <w:rPr>
          <w:bCs/>
          <w:sz w:val="22"/>
          <w:szCs w:val="22"/>
        </w:rPr>
        <w:t xml:space="preserve"> będą obciążały Wykonawcę, który zapłaci w całości udokumentowane nakłady </w:t>
      </w:r>
      <w:r w:rsidR="00854E7C" w:rsidRPr="00EB37DC">
        <w:rPr>
          <w:bCs/>
          <w:sz w:val="22"/>
          <w:szCs w:val="22"/>
        </w:rPr>
        <w:t xml:space="preserve">                       </w:t>
      </w:r>
      <w:r w:rsidRPr="00EB37DC">
        <w:rPr>
          <w:bCs/>
          <w:sz w:val="22"/>
          <w:szCs w:val="22"/>
        </w:rPr>
        <w:t xml:space="preserve"> </w:t>
      </w:r>
      <w:r w:rsidRPr="00073B61">
        <w:rPr>
          <w:bCs/>
          <w:sz w:val="22"/>
          <w:szCs w:val="22"/>
        </w:rPr>
        <w:t>z tego tytułu, na pierwsze pisemne wezwanie Zamawiającego.</w:t>
      </w:r>
    </w:p>
    <w:p w14:paraId="16A20418" w14:textId="22427A0A" w:rsidR="00DD3E5E" w:rsidRPr="00073B61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073B61">
        <w:rPr>
          <w:bCs/>
          <w:sz w:val="22"/>
          <w:szCs w:val="22"/>
        </w:rPr>
        <w:t>Wykonawca</w:t>
      </w:r>
      <w:r w:rsidRPr="00073B61">
        <w:rPr>
          <w:sz w:val="22"/>
          <w:szCs w:val="22"/>
        </w:rPr>
        <w:t xml:space="preserve"> wystawi i wyda </w:t>
      </w:r>
      <w:r w:rsidRPr="00073B61">
        <w:rPr>
          <w:bCs/>
          <w:sz w:val="22"/>
          <w:szCs w:val="22"/>
        </w:rPr>
        <w:t>Zamawiającemu</w:t>
      </w:r>
      <w:r w:rsidRPr="00073B61">
        <w:rPr>
          <w:sz w:val="22"/>
          <w:szCs w:val="22"/>
        </w:rPr>
        <w:t xml:space="preserve"> w dniu odbioru dokumentacji</w:t>
      </w:r>
      <w:r w:rsidR="003668EA" w:rsidRPr="00073B61">
        <w:rPr>
          <w:sz w:val="22"/>
          <w:szCs w:val="22"/>
        </w:rPr>
        <w:t xml:space="preserve">, </w:t>
      </w:r>
      <w:r w:rsidRPr="00073B61">
        <w:rPr>
          <w:sz w:val="22"/>
          <w:szCs w:val="22"/>
          <w:u w:val="single"/>
        </w:rPr>
        <w:t>dokument gwarancyjny na wykonany przedmiot zamówienia</w:t>
      </w:r>
      <w:r w:rsidRPr="00073B61">
        <w:rPr>
          <w:sz w:val="22"/>
          <w:szCs w:val="22"/>
        </w:rPr>
        <w:t>. Dokument gwarancyjny podlega ostatecznej akceptacji Zamawiającego.</w:t>
      </w:r>
    </w:p>
    <w:p w14:paraId="6083D9E5" w14:textId="326CF65E" w:rsidR="00DD3E5E" w:rsidRPr="00EB37DC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Dokument gwarancyjny, o którym mowa w ust, </w:t>
      </w:r>
      <w:r w:rsidR="00854E7C" w:rsidRPr="00EB37DC">
        <w:rPr>
          <w:sz w:val="22"/>
          <w:szCs w:val="22"/>
        </w:rPr>
        <w:t>7</w:t>
      </w:r>
      <w:r w:rsidRPr="00EB37DC">
        <w:rPr>
          <w:sz w:val="22"/>
          <w:szCs w:val="22"/>
        </w:rPr>
        <w:t xml:space="preserve"> winien obejmować co najmniej postanowienia określone w ust. 1 i 2.</w:t>
      </w:r>
    </w:p>
    <w:p w14:paraId="3D4B037A" w14:textId="77777777" w:rsidR="00DD3E5E" w:rsidRPr="00EB37DC" w:rsidRDefault="00DD3E5E" w:rsidP="00DD3E5E">
      <w:pPr>
        <w:pStyle w:val="Akapitzlist"/>
        <w:widowControl w:val="0"/>
        <w:numPr>
          <w:ilvl w:val="1"/>
          <w:numId w:val="10"/>
        </w:numPr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Niezależnie od uprawnień wynikających z gwarancji jakości Zamawiającemu przysługuje rękojmia za wady, która wygasa po upływie 6 miesięcy od dnia wygaśnięcia gwarancji jakości. </w:t>
      </w:r>
    </w:p>
    <w:p w14:paraId="01D13EA2" w14:textId="77777777" w:rsidR="00DD3E5E" w:rsidRPr="00EB37DC" w:rsidRDefault="00DD3E5E" w:rsidP="00DD3E5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35C8220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Kary umowne</w:t>
      </w:r>
    </w:p>
    <w:p w14:paraId="1EF8E517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10</w:t>
      </w:r>
    </w:p>
    <w:p w14:paraId="4D795735" w14:textId="5020559F" w:rsidR="00DD3E5E" w:rsidRPr="00EB37DC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lastRenderedPageBreak/>
        <w:t>Strony ustalają, że naprawienie szkody wynikłej z tytułu niewykonania bądź nienależytego wykonania zobowiązań niepieniężnych wynikających z niniejszej Umowy - nastąpi przez zapłatę określonej sumy (kara umowna) przez Wykonawcę, w następujących przypadkach i wysokościach:</w:t>
      </w:r>
    </w:p>
    <w:p w14:paraId="43135A67" w14:textId="6B50991D" w:rsidR="00DD3E5E" w:rsidRPr="00EB37DC" w:rsidRDefault="00DD3E5E" w:rsidP="00DD3E5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Zamawiający zapłaci Wykonawcy kary umowne w przypadku odstąpienia od umowy przez Wykonawcę z przyczyn, za które odpowiada Zamawiający, w wysokości 10 % całkowitego wynagrodzenia brutto określonego w § 7 ust. 2 umowy;</w:t>
      </w:r>
    </w:p>
    <w:p w14:paraId="58800C90" w14:textId="77777777" w:rsidR="00DD3E5E" w:rsidRPr="00EB37DC" w:rsidRDefault="00DD3E5E" w:rsidP="00DD3E5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zapłaci Zamawiającemu kary umowne:</w:t>
      </w:r>
    </w:p>
    <w:p w14:paraId="436EE6C6" w14:textId="77777777" w:rsidR="00DD3E5E" w:rsidRPr="00EB37DC" w:rsidRDefault="00DD3E5E" w:rsidP="00DD3E5E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 przypadku odstąpienia od umowy przez Zamawiającego z przyczyn, za które odpowiada Wykonawca, w wysokości 10 % całkowitego wynagrodzenia brutto określonego w § 7 ust. 2 umowy;</w:t>
      </w:r>
    </w:p>
    <w:p w14:paraId="10981A71" w14:textId="2E2E41CE" w:rsidR="00DD3E5E" w:rsidRPr="00EB37DC" w:rsidRDefault="00DD3E5E" w:rsidP="00DD3E5E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za zwłokę w wykonaniu przedmiotu zamówienia w wysokości 0,3 % wynagrodzenia brutto określonego w § 7 ust. 2, umowy, licząc za każdy dzień zwłoki od daty określonej w § </w:t>
      </w:r>
      <w:r w:rsidR="00CC514E" w:rsidRPr="00EB37DC">
        <w:rPr>
          <w:sz w:val="22"/>
          <w:szCs w:val="22"/>
        </w:rPr>
        <w:t>4</w:t>
      </w:r>
      <w:r w:rsidRPr="00EB37DC">
        <w:rPr>
          <w:sz w:val="22"/>
          <w:szCs w:val="22"/>
        </w:rPr>
        <w:t xml:space="preserve"> umowy;</w:t>
      </w:r>
    </w:p>
    <w:p w14:paraId="363B12BB" w14:textId="0E0ED251" w:rsidR="00DD3E5E" w:rsidRPr="00EB37DC" w:rsidRDefault="00DD3E5E" w:rsidP="00DD3E5E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za zwłokę w usunięciu wad dokumentacji - w wysokości 0,3 % wynagrodzenia brutto określonego w  § 7 ust. 2, umowy za każdy dzień zwłoki, licząc od daty wyznaczonej na usunięcie wad,</w:t>
      </w:r>
    </w:p>
    <w:p w14:paraId="257E687F" w14:textId="77777777" w:rsidR="00DD3E5E" w:rsidRPr="00EB37DC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 przypadku niekompletności dokumentacji objętą niniejszą umową, koszt wykonania dokumentacji uzupełniającej w całości pokryje Wykonawca, w terminie wskazanym przez Zamawiającego.</w:t>
      </w:r>
    </w:p>
    <w:p w14:paraId="7D7B955E" w14:textId="77777777" w:rsidR="00DD3E5E" w:rsidRPr="00EB37DC" w:rsidRDefault="00DD3E5E" w:rsidP="00DD3E5E">
      <w:pPr>
        <w:pStyle w:val="Akapitzlist"/>
        <w:widowControl w:val="0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EB37DC">
        <w:rPr>
          <w:bCs/>
          <w:sz w:val="22"/>
          <w:szCs w:val="22"/>
        </w:rPr>
        <w:t>Wykonawca</w:t>
      </w:r>
      <w:r w:rsidRPr="00EB37DC">
        <w:rPr>
          <w:sz w:val="22"/>
          <w:szCs w:val="22"/>
        </w:rPr>
        <w:t xml:space="preserve"> wyraża zgodę na potrącanie kar umownych z przysługującego mu wynagrodzenia po pisemnym powiadomieniu przez </w:t>
      </w:r>
      <w:r w:rsidRPr="00EB37DC">
        <w:rPr>
          <w:bCs/>
          <w:sz w:val="22"/>
          <w:szCs w:val="22"/>
        </w:rPr>
        <w:t>Zamawiającego</w:t>
      </w:r>
      <w:r w:rsidRPr="00EB37DC">
        <w:rPr>
          <w:sz w:val="22"/>
          <w:szCs w:val="22"/>
        </w:rPr>
        <w:t xml:space="preserve"> o naliczeniu kary - bez uprzedniego wezwania do zapłaty.</w:t>
      </w:r>
    </w:p>
    <w:p w14:paraId="091E310F" w14:textId="6D88FFD5" w:rsidR="00DD3E5E" w:rsidRPr="00EB37DC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Zapłata kar umownych nie wpływa na zobowiązania Wykonawcy.</w:t>
      </w:r>
    </w:p>
    <w:p w14:paraId="3BCB6FDC" w14:textId="2F29B9CD" w:rsidR="00161605" w:rsidRPr="00EB37DC" w:rsidRDefault="00161605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Łączna wysokość kar nie może przekraczać 20</w:t>
      </w:r>
      <w:r w:rsidR="000064D9" w:rsidRPr="00EB37DC">
        <w:rPr>
          <w:sz w:val="22"/>
          <w:szCs w:val="22"/>
        </w:rPr>
        <w:t xml:space="preserve"> </w:t>
      </w:r>
      <w:r w:rsidRPr="00EB37DC">
        <w:rPr>
          <w:sz w:val="22"/>
          <w:szCs w:val="22"/>
        </w:rPr>
        <w:t>%</w:t>
      </w:r>
      <w:r w:rsidR="000064D9" w:rsidRPr="00EB37DC">
        <w:rPr>
          <w:sz w:val="22"/>
          <w:szCs w:val="22"/>
        </w:rPr>
        <w:t xml:space="preserve"> całkowitego wynagrodzenia brutto. </w:t>
      </w:r>
    </w:p>
    <w:p w14:paraId="664CD44E" w14:textId="77777777" w:rsidR="00DD3E5E" w:rsidRPr="00EB37DC" w:rsidRDefault="00DD3E5E" w:rsidP="00DD3E5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 przypadku, gdy szkoda spowodowana nie wykonaniem obowiązku wynikającego z niniejszej umowy przekracza wysokość kar umownych, poszkodowana tym strona może, niezależnie od kar umownych, dochodzić odszkodowania na zasadach ogólnych Kodeksu Cywilnego.</w:t>
      </w:r>
    </w:p>
    <w:p w14:paraId="2C799598" w14:textId="77777777" w:rsidR="00DD3E5E" w:rsidRPr="00EB37DC" w:rsidRDefault="00DD3E5E" w:rsidP="00DD3E5E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14:paraId="4F6CB937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11</w:t>
      </w:r>
    </w:p>
    <w:p w14:paraId="190A5A62" w14:textId="0CD072C2" w:rsidR="00DD3E5E" w:rsidRPr="00EB37DC" w:rsidRDefault="003668EA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Opracowana d</w:t>
      </w:r>
      <w:r w:rsidR="00DD3E5E" w:rsidRPr="00EB37DC">
        <w:rPr>
          <w:sz w:val="22"/>
          <w:szCs w:val="22"/>
        </w:rPr>
        <w:t xml:space="preserve">okumentacja </w:t>
      </w:r>
      <w:r w:rsidR="00D71160" w:rsidRPr="00EB37DC">
        <w:rPr>
          <w:sz w:val="22"/>
          <w:szCs w:val="22"/>
        </w:rPr>
        <w:t xml:space="preserve"> </w:t>
      </w:r>
      <w:r w:rsidR="00DD3E5E" w:rsidRPr="00EB37DC">
        <w:rPr>
          <w:sz w:val="22"/>
          <w:szCs w:val="22"/>
        </w:rPr>
        <w:t>stanowiąca przedmiot niniejszej umowy podlega ochronie przewidzianej ustawą o prawie autorskim i prawach pokrewnych.</w:t>
      </w:r>
    </w:p>
    <w:p w14:paraId="3D3A2E8E" w14:textId="7BAD0310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 ramach ustalonego wynagrodzenia </w:t>
      </w:r>
      <w:r w:rsidRPr="00EB37DC">
        <w:rPr>
          <w:bCs/>
          <w:sz w:val="22"/>
          <w:szCs w:val="22"/>
        </w:rPr>
        <w:t>Wykonawca</w:t>
      </w:r>
      <w:r w:rsidRPr="00EB37DC">
        <w:rPr>
          <w:sz w:val="22"/>
          <w:szCs w:val="22"/>
        </w:rPr>
        <w:t xml:space="preserve"> łącznie z przekazaną dokumentacją przenosi na rzecz </w:t>
      </w:r>
      <w:r w:rsidRPr="00EB37DC">
        <w:rPr>
          <w:bCs/>
          <w:sz w:val="22"/>
          <w:szCs w:val="22"/>
        </w:rPr>
        <w:t>Zamawiającego</w:t>
      </w:r>
      <w:r w:rsidRPr="00EB37DC">
        <w:rPr>
          <w:sz w:val="22"/>
          <w:szCs w:val="22"/>
        </w:rPr>
        <w:t xml:space="preserve"> całość autorskich praw majątkowych do opracowania oraz prawo własności egzemplarza utworu, nośników, na których zostało ono utrwalone - bez dodatkowego wynagrodzenia. Osobiste prawa autorskie, jako niezbywalne pozostają własnością - autorów dokumentacji.</w:t>
      </w:r>
    </w:p>
    <w:p w14:paraId="7C18C5F7" w14:textId="77777777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przenosi na Zamawiającego prawo do wykonywania praw zależnych w celu wykonania lub zlecania innym podmiotom zależnych praw autorskich, wtedy gdy dojdzie do zaniechania przez Wykonawcę wykonania w wyznaczonym terminie bądź przystąpienia do wykonania czynności wynikających z umowy, które może skutkować opóźnieniem terminów wynikających z umowy, bądź powodować zagrożenie oczekiwanej jakości przedmiotu umowy bądź gdy dojdzie do rozwiązania umowy z winy Wykonawcy.</w:t>
      </w:r>
    </w:p>
    <w:p w14:paraId="5D6F8067" w14:textId="77777777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Wykonawcy nie będzie przysługiwać odrębne wynagrodzenie za korzystanie z utworu na każdym odrębnym polu eksploatacji. </w:t>
      </w:r>
    </w:p>
    <w:p w14:paraId="199DCA02" w14:textId="113B555A" w:rsidR="00DD3E5E" w:rsidRPr="00EB37DC" w:rsidRDefault="00DD3E5E" w:rsidP="003668E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EB37DC">
        <w:rPr>
          <w:sz w:val="22"/>
          <w:szCs w:val="22"/>
        </w:rPr>
        <w:t>Przeniesienie praw autorskich majątkowych i zależnych do opracowania będącego przedmiotem umowy na rzecz Zamawiającego, polegać będzie na umożliwieniu korzystania z dokumentacji</w:t>
      </w:r>
      <w:r w:rsidR="009148F4">
        <w:rPr>
          <w:sz w:val="22"/>
          <w:szCs w:val="22"/>
        </w:rPr>
        <w:t xml:space="preserve">                </w:t>
      </w:r>
      <w:r w:rsidRPr="00EB37DC">
        <w:rPr>
          <w:sz w:val="22"/>
          <w:szCs w:val="22"/>
        </w:rPr>
        <w:t xml:space="preserve"> (w sposób nieograniczony czasowo i terytorialnie) w dowolnym celu, w zakresie wszystkich pól eksploatacji obejmujących w szczególności:</w:t>
      </w:r>
    </w:p>
    <w:p w14:paraId="555B795B" w14:textId="2C460F60" w:rsidR="00DD3E5E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prawo do realizacji inwestycji na podstawie dokumentacji, której dotyczy umowa, w tym prowadzenia wszelkich postępowań o udzielenie zamówień publicznych,</w:t>
      </w:r>
    </w:p>
    <w:p w14:paraId="16C899C3" w14:textId="2002245D" w:rsidR="009148F4" w:rsidRPr="00EB37DC" w:rsidRDefault="009148F4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wprowadzanie zmian w dokumentacji, przystosowanie dodatkowych </w:t>
      </w:r>
      <w:r w:rsidR="004476F7">
        <w:rPr>
          <w:sz w:val="22"/>
          <w:szCs w:val="22"/>
        </w:rPr>
        <w:t xml:space="preserve">modyfikacji lub </w:t>
      </w:r>
      <w:r w:rsidR="00F74366">
        <w:rPr>
          <w:sz w:val="22"/>
          <w:szCs w:val="22"/>
        </w:rPr>
        <w:t>nowelizacji,</w:t>
      </w:r>
    </w:p>
    <w:p w14:paraId="314B6E9A" w14:textId="77777777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prawo do realizacji ekspozycji wg sporządzonej dokumentacji;</w:t>
      </w:r>
    </w:p>
    <w:p w14:paraId="35DEDBEB" w14:textId="121179F0" w:rsidR="00DD3E5E" w:rsidRPr="00EB37DC" w:rsidRDefault="00DD3E5E" w:rsidP="003668EA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EB37DC">
        <w:rPr>
          <w:sz w:val="22"/>
          <w:szCs w:val="22"/>
        </w:rPr>
        <w:t xml:space="preserve">utrwalenie i zwielokrotnienie poligraficzne lub podobną techniką, a także utrwalenie w części lub w całości i zwielokrotnienie plastyczne, fotograficzne, utrwalenie i zwielokrotnienie </w:t>
      </w:r>
      <w:r w:rsidRPr="00EB37DC">
        <w:rPr>
          <w:sz w:val="22"/>
          <w:szCs w:val="22"/>
        </w:rPr>
        <w:lastRenderedPageBreak/>
        <w:t>audiowizualne, w formie zapisu cyfrowego, magnetycznego, niezależne od standardu, systemu lub formatu,</w:t>
      </w:r>
    </w:p>
    <w:p w14:paraId="41A79545" w14:textId="77777777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wprowadzenie do pamięci komputera,</w:t>
      </w:r>
    </w:p>
    <w:p w14:paraId="55165C2B" w14:textId="77777777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nagrywanie na urządzeniach służących do wielokrotnego odtwarzania za pomocą nośników,</w:t>
      </w:r>
    </w:p>
    <w:p w14:paraId="55DAD13C" w14:textId="437F940D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obrazu, nie wyłączając nośników cyfrowych i/lub optycznych, w tym powielanie, rozpowszechnianie i odtwarzanie zdjęć,</w:t>
      </w:r>
    </w:p>
    <w:p w14:paraId="4699CF0D" w14:textId="105F827A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nadanie, przekazywanie, odtwarzanie i emitowanie w audycjach w środkach masowego przekazu, po utrwaleniu na nośnikach obrazu,</w:t>
      </w:r>
    </w:p>
    <w:p w14:paraId="15A900EA" w14:textId="77777777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wykorzystanie do celów marketingowych i/lub promocji, w tym reklamy, sponsoringu, </w:t>
      </w:r>
      <w:proofErr w:type="spellStart"/>
      <w:r w:rsidRPr="00EB37DC">
        <w:rPr>
          <w:sz w:val="22"/>
          <w:szCs w:val="22"/>
        </w:rPr>
        <w:t>product</w:t>
      </w:r>
      <w:proofErr w:type="spellEnd"/>
      <w:r w:rsidRPr="00EB37DC">
        <w:rPr>
          <w:sz w:val="22"/>
          <w:szCs w:val="22"/>
        </w:rPr>
        <w:t xml:space="preserve"> </w:t>
      </w:r>
      <w:proofErr w:type="spellStart"/>
      <w:r w:rsidRPr="00EB37DC">
        <w:rPr>
          <w:sz w:val="22"/>
          <w:szCs w:val="22"/>
        </w:rPr>
        <w:t>placement</w:t>
      </w:r>
      <w:proofErr w:type="spellEnd"/>
      <w:r w:rsidRPr="00EB37DC">
        <w:rPr>
          <w:sz w:val="22"/>
          <w:szCs w:val="22"/>
        </w:rPr>
        <w:t>, public relations,</w:t>
      </w:r>
    </w:p>
    <w:p w14:paraId="0F94C6A9" w14:textId="77777777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inne przypadki rozpowszechniania, w tym publikacja na stronie internetowej, wyświetlanie lub publiczne odtwarzanie,</w:t>
      </w:r>
    </w:p>
    <w:p w14:paraId="5995F6F8" w14:textId="77777777" w:rsidR="00DD3E5E" w:rsidRPr="00EB37DC" w:rsidRDefault="00DD3E5E" w:rsidP="00DD3E5E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EB37DC">
        <w:rPr>
          <w:sz w:val="22"/>
          <w:szCs w:val="22"/>
        </w:rPr>
        <w:t>dokonywanie opracowań, w tym prawo dokonywania obróbki komputerowej oraz wprowadzania zmian i modyfikacji, w szczególności ze względu na wymogi techniczne związane z określonymi powyżej sposobami rozpowszechniania i publicznego rozpowszechniania dzieła, jak również wykorzystywania takich opracowań i zezwalania na wykorzystywanie opracowań.</w:t>
      </w:r>
    </w:p>
    <w:p w14:paraId="69305D0F" w14:textId="49D9910F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Przejście praw autorskich powoduje przejście na Zamawiającego własności egzemplarzy</w:t>
      </w:r>
      <w:r w:rsidR="003668EA" w:rsidRPr="00EB37DC">
        <w:rPr>
          <w:sz w:val="22"/>
          <w:szCs w:val="22"/>
        </w:rPr>
        <w:t xml:space="preserve"> opracowanej dokumentacji</w:t>
      </w:r>
      <w:r w:rsidRPr="00EB37DC">
        <w:rPr>
          <w:sz w:val="22"/>
          <w:szCs w:val="22"/>
        </w:rPr>
        <w:t xml:space="preserve">,  o których mowa w </w:t>
      </w:r>
      <w:r w:rsidR="0079109A" w:rsidRPr="00EB37DC">
        <w:rPr>
          <w:sz w:val="22"/>
          <w:szCs w:val="22"/>
        </w:rPr>
        <w:t>Opisie przedmiotu zamówienia będącym załącznikiem nr</w:t>
      </w:r>
      <w:r w:rsidRPr="00EB37DC">
        <w:rPr>
          <w:sz w:val="22"/>
          <w:szCs w:val="22"/>
        </w:rPr>
        <w:t xml:space="preserve"> 1 niniejszej umowy.</w:t>
      </w:r>
    </w:p>
    <w:p w14:paraId="7F6F07E6" w14:textId="379558A0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wraz z powyższym przeniesieniem autorskich praw majątkowych przenosi na Zamawiającego wykonywanie zależnych praw autorskich do opracowań objętych przedmiotem umowy oraz upoważnia Zamawiającego do zlecenia osobom trzecim wykonywanie zależnych praw autorskich, w tym do przystosowywania dodatkowych zmian oraz przeróbek z chwilą podpisania protokołu odbioru dokumentacji i zapłaty wynagrodzenia.</w:t>
      </w:r>
    </w:p>
    <w:p w14:paraId="618F01A2" w14:textId="6341E9F2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Zamawiający nabywa autorskie prawa majątkowe do opracowań stanowiących przedmiot niniejszej umowy oraz zezwolenie na wykonywanie zależnych praw autorskich, o których mowa   w ust. 4 </w:t>
      </w:r>
      <w:r w:rsidR="000064D9" w:rsidRPr="00EB37DC">
        <w:rPr>
          <w:sz w:val="22"/>
          <w:szCs w:val="22"/>
        </w:rPr>
        <w:t xml:space="preserve">                   </w:t>
      </w:r>
      <w:r w:rsidRPr="00EB37DC">
        <w:rPr>
          <w:sz w:val="22"/>
          <w:szCs w:val="22"/>
        </w:rPr>
        <w:t>z chwilą zapłaty wynagrodzenia umownego.</w:t>
      </w:r>
    </w:p>
    <w:p w14:paraId="463E8017" w14:textId="5FDECE03" w:rsidR="00DD3E5E" w:rsidRPr="00EB37DC" w:rsidRDefault="00DD3E5E" w:rsidP="00DD3E5E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Dokumentacja </w:t>
      </w:r>
      <w:r w:rsidR="007D06BA" w:rsidRPr="00EB37DC">
        <w:rPr>
          <w:sz w:val="22"/>
          <w:szCs w:val="22"/>
        </w:rPr>
        <w:t xml:space="preserve">opracowana </w:t>
      </w:r>
      <w:r w:rsidR="00F25AA3" w:rsidRPr="00EB37DC">
        <w:rPr>
          <w:sz w:val="22"/>
          <w:szCs w:val="22"/>
        </w:rPr>
        <w:t xml:space="preserve">i </w:t>
      </w:r>
      <w:r w:rsidR="00D71160" w:rsidRPr="00EB37DC">
        <w:rPr>
          <w:sz w:val="22"/>
          <w:szCs w:val="22"/>
        </w:rPr>
        <w:t xml:space="preserve"> </w:t>
      </w:r>
      <w:r w:rsidRPr="00EB37DC">
        <w:rPr>
          <w:sz w:val="22"/>
          <w:szCs w:val="22"/>
        </w:rPr>
        <w:t>wykonana na podstawie niniejszej umowy może zostać wykorzystana wyłącznie przez Zamawiającego.</w:t>
      </w:r>
    </w:p>
    <w:p w14:paraId="5604FE8B" w14:textId="71CF6AD2" w:rsidR="00DD3E5E" w:rsidRPr="00EB37DC" w:rsidRDefault="00DD3E5E" w:rsidP="007D06BA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EB37DC">
        <w:rPr>
          <w:color w:val="000000"/>
          <w:sz w:val="22"/>
          <w:szCs w:val="22"/>
        </w:rPr>
        <w:t xml:space="preserve"> </w:t>
      </w:r>
      <w:r w:rsidRPr="00EB37DC">
        <w:rPr>
          <w:color w:val="000000"/>
          <w:sz w:val="22"/>
          <w:szCs w:val="22"/>
          <w:u w:val="single"/>
        </w:rPr>
        <w:t>W ramach nadzoru autorskiego Wykonawca zobowiązany będzie w szczególności do</w:t>
      </w:r>
      <w:bookmarkStart w:id="3" w:name="bookmark231"/>
      <w:bookmarkStart w:id="4" w:name="bookmark232"/>
      <w:bookmarkEnd w:id="3"/>
      <w:bookmarkEnd w:id="4"/>
      <w:r w:rsidR="007D06BA" w:rsidRPr="00EB37DC">
        <w:rPr>
          <w:color w:val="000000"/>
          <w:sz w:val="22"/>
          <w:szCs w:val="22"/>
          <w:u w:val="single"/>
        </w:rPr>
        <w:t xml:space="preserve">  </w:t>
      </w:r>
      <w:r w:rsidRPr="00EB37DC">
        <w:rPr>
          <w:color w:val="000000"/>
          <w:sz w:val="22"/>
          <w:szCs w:val="22"/>
          <w:u w:val="single"/>
        </w:rPr>
        <w:t xml:space="preserve">pomocy </w:t>
      </w:r>
      <w:r w:rsidR="00024BBE" w:rsidRPr="00EB37DC">
        <w:rPr>
          <w:color w:val="000000"/>
          <w:sz w:val="22"/>
          <w:szCs w:val="22"/>
          <w:u w:val="single"/>
        </w:rPr>
        <w:t xml:space="preserve">                              </w:t>
      </w:r>
      <w:r w:rsidRPr="00EB37DC">
        <w:rPr>
          <w:color w:val="000000"/>
          <w:sz w:val="22"/>
          <w:szCs w:val="22"/>
          <w:u w:val="single"/>
        </w:rPr>
        <w:t>w postępowaniu mającym na celu wyłonienie wykonawcy, tj. współudział przy redagowaniu odpowiedzi na pytania dot. dokumentacji w toku postępowania, współudział  w ocenie ofert równoważnych</w:t>
      </w:r>
      <w:r w:rsidR="000064D9" w:rsidRPr="00EB37DC">
        <w:rPr>
          <w:b/>
          <w:bCs/>
          <w:color w:val="000000"/>
          <w:sz w:val="22"/>
          <w:szCs w:val="22"/>
          <w:u w:val="single"/>
        </w:rPr>
        <w:t>.</w:t>
      </w:r>
    </w:p>
    <w:p w14:paraId="028AE246" w14:textId="77777777" w:rsidR="00DD3E5E" w:rsidRPr="00EB37DC" w:rsidRDefault="00DD3E5E" w:rsidP="00DD3E5E">
      <w:pPr>
        <w:pStyle w:val="Teksttreci0"/>
        <w:tabs>
          <w:tab w:val="left" w:pos="284"/>
        </w:tabs>
        <w:spacing w:after="0"/>
        <w:ind w:left="567"/>
        <w:jc w:val="both"/>
        <w:rPr>
          <w:rFonts w:cs="Times New Roman"/>
          <w:color w:val="000000"/>
          <w:highlight w:val="yellow"/>
        </w:rPr>
      </w:pPr>
      <w:bookmarkStart w:id="5" w:name="bookmark233"/>
      <w:bookmarkEnd w:id="5"/>
    </w:p>
    <w:p w14:paraId="25175B64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B37DC">
        <w:rPr>
          <w:b/>
          <w:bCs/>
          <w:sz w:val="22"/>
          <w:szCs w:val="22"/>
        </w:rPr>
        <w:t>§ 12</w:t>
      </w:r>
    </w:p>
    <w:p w14:paraId="0C19DB82" w14:textId="77777777" w:rsidR="00DD3E5E" w:rsidRPr="00EB37DC" w:rsidRDefault="00DD3E5E" w:rsidP="00DD3E5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Zmiana postanowień zawartej umowy może nastąpić w przypadku wystąpienia co najmniej jednej </w:t>
      </w:r>
      <w:r w:rsidRPr="00EB37DC">
        <w:rPr>
          <w:sz w:val="22"/>
          <w:szCs w:val="22"/>
        </w:rPr>
        <w:br/>
        <w:t>z okoliczności wymienionych poniżej, z uwzględnieniem warunków ich wprowadzenia:</w:t>
      </w:r>
    </w:p>
    <w:p w14:paraId="5706BBFA" w14:textId="27881ED1" w:rsidR="00DD3E5E" w:rsidRPr="00EB37DC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wystąpienia niezależnego od Wykonawcy przedłużania się pozyskiwania uzgodnień, sprawdzeń </w:t>
      </w:r>
      <w:r w:rsidRPr="00EB37DC">
        <w:rPr>
          <w:sz w:val="22"/>
          <w:szCs w:val="22"/>
        </w:rPr>
        <w:br/>
        <w:t>i warunków właściwych organów czy instytucji oraz przedłużania się pozyskiwania wszelkich decyzji, opinii, niezbędnych do otrzymania koniecznych uzgodnień,</w:t>
      </w:r>
    </w:p>
    <w:p w14:paraId="3866570A" w14:textId="77777777" w:rsidR="00DD3E5E" w:rsidRPr="00EB37DC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konieczności zmniejszenia zakresu przedmiotu umowy, gdy jego wykonanie w pierwotnym zakresie jest mniej korzystne ekonomicznie lub finansowo dla Zamawiającego,</w:t>
      </w:r>
    </w:p>
    <w:p w14:paraId="4925DFB7" w14:textId="52FFD50C" w:rsidR="00DD3E5E" w:rsidRPr="00EB37DC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wystąpienie okoliczności wynikających z terminów postępowań administracyjnych powodujących, że rozpoczęcie realizacji umowy będzie niemożliwe lub wystąpią przerwy w jej wykonaniu   z przyczyn niezależnych od Wykonawcy,</w:t>
      </w:r>
    </w:p>
    <w:p w14:paraId="4D045B74" w14:textId="3B9D1669" w:rsidR="00DD3E5E" w:rsidRPr="00EB37DC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wystąpienie konieczności wprowadzenia uzasadnionych potrzebami Zamawiającego zmian </w:t>
      </w:r>
      <w:r w:rsidRPr="00EB37DC">
        <w:rPr>
          <w:sz w:val="22"/>
          <w:szCs w:val="22"/>
        </w:rPr>
        <w:br/>
        <w:t>w dokumentacji,</w:t>
      </w:r>
    </w:p>
    <w:p w14:paraId="3B35412A" w14:textId="77777777" w:rsidR="00DD3E5E" w:rsidRPr="00EB37DC" w:rsidRDefault="00DD3E5E" w:rsidP="00DD3E5E">
      <w:pPr>
        <w:pStyle w:val="Akapitzlist"/>
        <w:numPr>
          <w:ilvl w:val="1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 przypadku, gdy w czasie trwania umowy, konieczna będzie zmiana założeń przedmiotowych zamówienia wynikająca ze zmian przepisów prawa lub z oddziaływania nań innych inwestycji, które będą miały wpływ na warunki realizacji przedmiotowego zamówienia.</w:t>
      </w:r>
    </w:p>
    <w:p w14:paraId="0511C1CD" w14:textId="77777777" w:rsidR="00DD3E5E" w:rsidRPr="00EB37DC" w:rsidRDefault="00DD3E5E" w:rsidP="00DD3E5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 przypadku wystąpienia którejkolwiek z okoliczności wyżej wymienionych, ustalenia umowy ulegną odpowiednim zmianom w sposób gwarantujący prawidłowe zakończenie wykonywania jej przedmiotu.</w:t>
      </w:r>
    </w:p>
    <w:p w14:paraId="15448B46" w14:textId="0BE1303C" w:rsidR="00DD3E5E" w:rsidRPr="00EB37DC" w:rsidRDefault="00DD3E5E" w:rsidP="00DD3E5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lastRenderedPageBreak/>
        <w:t>Wszystkie zmiany umowy dokonywane będą w formie pisemnej</w:t>
      </w:r>
      <w:r w:rsidR="00032B40" w:rsidRPr="00EB37DC">
        <w:rPr>
          <w:sz w:val="22"/>
          <w:szCs w:val="22"/>
        </w:rPr>
        <w:t xml:space="preserve"> (aneks do umowy) </w:t>
      </w:r>
      <w:r w:rsidRPr="00EB37DC">
        <w:rPr>
          <w:sz w:val="22"/>
          <w:szCs w:val="22"/>
        </w:rPr>
        <w:t>i muszą być podpisane przez upoważnionych przedstawicieli obu stron. Strona inicjująca o zmianę umowy zobowiązana jest ją uzasadnić.</w:t>
      </w:r>
    </w:p>
    <w:p w14:paraId="019FBFF2" w14:textId="147186F3" w:rsidR="00DD3E5E" w:rsidRPr="00EB37DC" w:rsidRDefault="00DD3E5E" w:rsidP="00DD3E5E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0EF58B96" w14:textId="77777777" w:rsidR="007D06BA" w:rsidRPr="00EB37DC" w:rsidRDefault="007D06BA" w:rsidP="00DD3E5E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68934D46" w14:textId="77777777" w:rsidR="00DD3E5E" w:rsidRPr="00EB37DC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B37DC">
        <w:rPr>
          <w:b/>
          <w:bCs/>
          <w:sz w:val="22"/>
          <w:szCs w:val="22"/>
        </w:rPr>
        <w:t>§ 13</w:t>
      </w:r>
    </w:p>
    <w:p w14:paraId="760876A1" w14:textId="6880BA3A" w:rsidR="00DD3E5E" w:rsidRPr="00EB37DC" w:rsidRDefault="00DD3E5E" w:rsidP="00DD3E5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Stronom przysługuje prawo do odstąpienia od umowy w przypadku wystąpienia okoliczności wymienionych </w:t>
      </w:r>
      <w:r w:rsidR="004E7A2F" w:rsidRPr="00EB37DC">
        <w:rPr>
          <w:sz w:val="22"/>
          <w:szCs w:val="22"/>
        </w:rPr>
        <w:t xml:space="preserve">w przepisach Kodeksu Cywilnego dotyczących umowy o dzieło tj. w dziale </w:t>
      </w:r>
      <w:r w:rsidRPr="00EB37DC">
        <w:rPr>
          <w:sz w:val="22"/>
          <w:szCs w:val="22"/>
        </w:rPr>
        <w:br/>
        <w:t>Tytuł XV Kodeksu Cywilnego oraz w następujących sytuacjach:</w:t>
      </w:r>
    </w:p>
    <w:p w14:paraId="3DBC01FD" w14:textId="77777777" w:rsidR="00DD3E5E" w:rsidRPr="00EB37DC" w:rsidRDefault="00DD3E5E" w:rsidP="00DD3E5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Zamawiającemu przysługuje prawo odstąpienia od umowy jeżeli:</w:t>
      </w:r>
    </w:p>
    <w:p w14:paraId="70A5185B" w14:textId="77777777" w:rsidR="00DD3E5E" w:rsidRPr="00EB37DC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zostanie ogłoszona upadłość Wykonawcy,</w:t>
      </w:r>
    </w:p>
    <w:p w14:paraId="08A445E9" w14:textId="77777777" w:rsidR="00DD3E5E" w:rsidRPr="00EB37DC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zostanie wydany nakaz zajęcia mienia Wykonawcy, </w:t>
      </w:r>
    </w:p>
    <w:p w14:paraId="211AB006" w14:textId="77777777" w:rsidR="00DD3E5E" w:rsidRPr="00EB37DC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nie rozpoczął lub przerwał realizację zamówienia bez uzasadnionych przyczyn                    i nie realizuje go przez okres 7 dni, pomimo wezwania Zamawiającego złożonego na piśmie,</w:t>
      </w:r>
    </w:p>
    <w:p w14:paraId="17DF8862" w14:textId="77777777" w:rsidR="00DD3E5E" w:rsidRPr="00EB37DC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Wykonawca dostarczy przedmiot zamówienia nie odpowiadający wymaganiom zawartym                w przedmiotowej umowie,</w:t>
      </w:r>
    </w:p>
    <w:p w14:paraId="757FE5E6" w14:textId="7CF8B7FB" w:rsidR="00DD3E5E" w:rsidRPr="00EB37DC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>pomimo pisemnych zastrzeżeń ze strony Zamawiającego, Wykonawca nie wykonuje umowy zgodnie  z warunkami w niej określonych lub w inny sposób narusza postanowienia umowne,</w:t>
      </w:r>
    </w:p>
    <w:p w14:paraId="46A3A1A4" w14:textId="77777777" w:rsidR="00DD3E5E" w:rsidRPr="000B4430" w:rsidRDefault="00DD3E5E" w:rsidP="00DD3E5E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EB37DC">
        <w:rPr>
          <w:sz w:val="22"/>
          <w:szCs w:val="22"/>
        </w:rPr>
        <w:t xml:space="preserve">Wykonawca dokonał cesji wierzytelności wynikających z niniejszej umowy na rzecz osób </w:t>
      </w:r>
      <w:r w:rsidRPr="000B4430">
        <w:rPr>
          <w:sz w:val="22"/>
          <w:szCs w:val="22"/>
        </w:rPr>
        <w:t>trzecich bez zgody Zamawiającego.</w:t>
      </w:r>
    </w:p>
    <w:p w14:paraId="0E7CD870" w14:textId="77777777" w:rsidR="00DD3E5E" w:rsidRPr="000B4430" w:rsidRDefault="00DD3E5E" w:rsidP="00DD3E5E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Wykonawcy przysługuje prawo odstąpienia od umowy jeżeli:</w:t>
      </w:r>
    </w:p>
    <w:p w14:paraId="6687FB94" w14:textId="77777777" w:rsidR="00DD3E5E" w:rsidRPr="000B4430" w:rsidRDefault="00DD3E5E" w:rsidP="00DD3E5E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Zamawiający odmawia bez uzasadnionej przyczyny dokonania odbioru dokumentacji,</w:t>
      </w:r>
    </w:p>
    <w:p w14:paraId="09CB5421" w14:textId="77777777" w:rsidR="00DD3E5E" w:rsidRPr="000B4430" w:rsidRDefault="00DD3E5E" w:rsidP="00DD3E5E">
      <w:pPr>
        <w:pStyle w:val="Akapitzlist"/>
        <w:numPr>
          <w:ilvl w:val="1"/>
          <w:numId w:val="19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Zamawiający zawiadomi Wykonawcę, iż wobec zaistnienia uprzednio nie przewidzianych okoliczności nie będzie mógł spełnić swoich zobowiązań umownych wobec Wykonawcy.</w:t>
      </w:r>
    </w:p>
    <w:p w14:paraId="58673706" w14:textId="77777777" w:rsidR="00DD3E5E" w:rsidRPr="000B4430" w:rsidRDefault="00DD3E5E" w:rsidP="00DD3E5E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Odstąpienie od umowy przez którąkolwiek ze Stron może nastąpić w terminie 14 dni od powzięcia wiadomości o okolicznościach uzasadniających odstąpienie od umowy. Odstąpienie od umowy przez którąkolwiek ze stron wymaga formy pisemnej i następuje z chwilą doręczenia drugiej pisemnego oświadczenia wskazującego przyczynę odstąpienia od umowy.</w:t>
      </w:r>
    </w:p>
    <w:p w14:paraId="0AB6D47F" w14:textId="77777777" w:rsidR="00DD3E5E" w:rsidRPr="000B4430" w:rsidRDefault="00DD3E5E" w:rsidP="00DD3E5E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 przypadku odstąpienia od umowy, Strony zobowiązane są do następujących czynności:</w:t>
      </w:r>
    </w:p>
    <w:p w14:paraId="2302D485" w14:textId="77777777" w:rsidR="00DD3E5E" w:rsidRPr="000B4430" w:rsidRDefault="00DD3E5E" w:rsidP="00DD3E5E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0B4430">
        <w:rPr>
          <w:bCs/>
          <w:sz w:val="22"/>
          <w:szCs w:val="22"/>
        </w:rPr>
        <w:t xml:space="preserve">Wykonawca </w:t>
      </w:r>
      <w:r w:rsidRPr="000B4430">
        <w:rPr>
          <w:sz w:val="22"/>
          <w:szCs w:val="22"/>
        </w:rPr>
        <w:t xml:space="preserve"> zobowiązany jest wstrzymać wykonywanie umowy,</w:t>
      </w:r>
    </w:p>
    <w:p w14:paraId="3E9FB7A0" w14:textId="77777777" w:rsidR="00DD3E5E" w:rsidRPr="000B4430" w:rsidRDefault="00DD3E5E" w:rsidP="00DD3E5E">
      <w:pPr>
        <w:pStyle w:val="Akapitzlist"/>
        <w:widowControl w:val="0"/>
        <w:numPr>
          <w:ilvl w:val="0"/>
          <w:numId w:val="20"/>
        </w:numPr>
        <w:ind w:left="567" w:hanging="283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</w:t>
      </w:r>
      <w:r w:rsidRPr="000B4430">
        <w:rPr>
          <w:bCs/>
          <w:sz w:val="22"/>
          <w:szCs w:val="22"/>
        </w:rPr>
        <w:t xml:space="preserve">ykonawca </w:t>
      </w:r>
      <w:r w:rsidRPr="000B4430">
        <w:rPr>
          <w:sz w:val="22"/>
          <w:szCs w:val="22"/>
        </w:rPr>
        <w:t xml:space="preserve">sporządzi z udziałem przedstawicieli </w:t>
      </w:r>
      <w:r w:rsidRPr="000B4430">
        <w:rPr>
          <w:bCs/>
          <w:sz w:val="22"/>
          <w:szCs w:val="22"/>
        </w:rPr>
        <w:t xml:space="preserve">Zamawiającego, </w:t>
      </w:r>
      <w:r w:rsidRPr="000B4430">
        <w:rPr>
          <w:sz w:val="22"/>
          <w:szCs w:val="22"/>
        </w:rPr>
        <w:t>protokół z inwentaryzacji wykonanych prac na dzień odstąpienia od umowy,</w:t>
      </w:r>
    </w:p>
    <w:p w14:paraId="10544FA4" w14:textId="77777777" w:rsidR="00DD3E5E" w:rsidRPr="000B4430" w:rsidRDefault="00DD3E5E" w:rsidP="00DD3E5E">
      <w:pPr>
        <w:pStyle w:val="Akapitzlist"/>
        <w:numPr>
          <w:ilvl w:val="0"/>
          <w:numId w:val="20"/>
        </w:numPr>
        <w:suppressAutoHyphens w:val="0"/>
        <w:ind w:left="567" w:hanging="283"/>
        <w:jc w:val="both"/>
        <w:rPr>
          <w:sz w:val="22"/>
          <w:szCs w:val="22"/>
        </w:rPr>
      </w:pPr>
      <w:r w:rsidRPr="000B4430">
        <w:rPr>
          <w:bCs/>
          <w:sz w:val="22"/>
          <w:szCs w:val="22"/>
        </w:rPr>
        <w:t xml:space="preserve">Zamawiający </w:t>
      </w:r>
      <w:r w:rsidRPr="000B4430">
        <w:rPr>
          <w:sz w:val="22"/>
          <w:szCs w:val="22"/>
        </w:rPr>
        <w:t>zobowiązany jest do zapłacenia wynagrodzenia za prace wykonane do dnia   odstąpienia od umowy; ustalenie wysokości zapłaty wynagrodzenia zostanie  dokonane na podstawie protokołów odbioru i stopnia zaawansowani prac.</w:t>
      </w:r>
    </w:p>
    <w:p w14:paraId="0D800A3E" w14:textId="73F60815" w:rsidR="00DD3E5E" w:rsidRPr="000B4430" w:rsidRDefault="00DD3E5E" w:rsidP="00DD3E5E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 przypadku odstąpienia od umowy, Wykonawca może żądać wyłącznie  wynagrodzenia należnego z tytułu wykonania części umowy tzn. wynagrodzenia należnego  za prace prawidłowo wykonane do dnia odstąpienia od umowy.</w:t>
      </w:r>
    </w:p>
    <w:p w14:paraId="0415A0D4" w14:textId="77777777" w:rsidR="00DD3E5E" w:rsidRPr="000B4430" w:rsidRDefault="00DD3E5E" w:rsidP="00DD3E5E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4CC79040" w14:textId="77777777" w:rsidR="00DD3E5E" w:rsidRPr="00EB37DC" w:rsidRDefault="00DD3E5E" w:rsidP="00DD3E5E">
      <w:pPr>
        <w:autoSpaceDE w:val="0"/>
        <w:autoSpaceDN w:val="0"/>
        <w:adjustRightInd w:val="0"/>
        <w:rPr>
          <w:b/>
          <w:bCs/>
          <w:sz w:val="22"/>
          <w:szCs w:val="22"/>
          <w:highlight w:val="yellow"/>
        </w:rPr>
      </w:pPr>
    </w:p>
    <w:p w14:paraId="1EF5B9AC" w14:textId="77777777" w:rsidR="00DD3E5E" w:rsidRPr="000B443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B4430">
        <w:rPr>
          <w:b/>
          <w:bCs/>
          <w:sz w:val="22"/>
          <w:szCs w:val="22"/>
        </w:rPr>
        <w:t>§ 14</w:t>
      </w:r>
    </w:p>
    <w:p w14:paraId="53E0CDD4" w14:textId="77777777" w:rsidR="00DD3E5E" w:rsidRPr="000B443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 razie sporu na tle wykonania niniejszej Umowy Strony powinny skierować konkretne roszczenie na piśmie.</w:t>
      </w:r>
    </w:p>
    <w:p w14:paraId="72452FC1" w14:textId="77777777" w:rsidR="00DD3E5E" w:rsidRPr="000B443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Zamawiający ma obowiązek do pisemnego ustosunkowania się do zgłoszonego przez Wykonawcę roszczenia w terminie 7 dni od daty zgłoszenia roszczenia.</w:t>
      </w:r>
    </w:p>
    <w:p w14:paraId="6345F4F9" w14:textId="77777777" w:rsidR="00DD3E5E" w:rsidRPr="000B443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 razie odmowy przez Zamawiającego uznania roszczenia Wykonawcy, względnie nieudzielania odpowiedzi na roszczenie w terminie, o którym mowa w ust. 2, Wykonawca uprawniony jest do wystąpienia na drogę sądową.</w:t>
      </w:r>
    </w:p>
    <w:p w14:paraId="0DD3EA06" w14:textId="77777777" w:rsidR="00DD3E5E" w:rsidRPr="000B443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Właściwym do rozpoznania sporów wynikłych na tle realizacji niniejszej Umowy jest sąd właściwy miejscowo dla siedziby Zamawiającego.</w:t>
      </w:r>
    </w:p>
    <w:p w14:paraId="15C59B6F" w14:textId="77777777" w:rsidR="00DD3E5E" w:rsidRPr="000B4430" w:rsidRDefault="00DD3E5E" w:rsidP="00DD3E5E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Zamawiający nie wyraża zgody na dokonanie przez Wykonawcę cesji wierzytelności wynikającej    z niniejszej umowy na rzecz osób trzecich bez pisemnej zgody Zamawiającego.</w:t>
      </w:r>
    </w:p>
    <w:p w14:paraId="58E8AE17" w14:textId="77777777" w:rsidR="00DD3E5E" w:rsidRPr="00EB37DC" w:rsidRDefault="00DD3E5E" w:rsidP="00DD3E5E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716B8E1B" w14:textId="77777777" w:rsidR="00DD3E5E" w:rsidRPr="000B4430" w:rsidRDefault="00DD3E5E" w:rsidP="00DD3E5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B4430">
        <w:rPr>
          <w:b/>
          <w:bCs/>
          <w:sz w:val="22"/>
          <w:szCs w:val="22"/>
        </w:rPr>
        <w:lastRenderedPageBreak/>
        <w:t>§ 15</w:t>
      </w:r>
    </w:p>
    <w:p w14:paraId="46379546" w14:textId="77777777" w:rsidR="00DD3E5E" w:rsidRPr="000B4430" w:rsidRDefault="00DD3E5E" w:rsidP="00DD3E5E">
      <w:pPr>
        <w:numPr>
          <w:ilvl w:val="0"/>
          <w:numId w:val="32"/>
        </w:numPr>
        <w:tabs>
          <w:tab w:val="clear" w:pos="180"/>
          <w:tab w:val="num" w:pos="0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0B4430">
        <w:rPr>
          <w:sz w:val="22"/>
          <w:szCs w:val="22"/>
        </w:rPr>
        <w:t>Umowa może ulec rozwiązaniu w każdym czasie w drodze pisemnego porozumienia Stron.</w:t>
      </w:r>
    </w:p>
    <w:p w14:paraId="5D6674D2" w14:textId="77777777" w:rsidR="00DD3E5E" w:rsidRPr="00EB37DC" w:rsidRDefault="00DD3E5E" w:rsidP="00DD3E5E">
      <w:pPr>
        <w:suppressAutoHyphens w:val="0"/>
        <w:ind w:left="284" w:hanging="284"/>
        <w:jc w:val="both"/>
        <w:rPr>
          <w:sz w:val="22"/>
          <w:szCs w:val="22"/>
          <w:highlight w:val="yellow"/>
        </w:rPr>
      </w:pPr>
      <w:r w:rsidRPr="000B4430">
        <w:rPr>
          <w:sz w:val="22"/>
          <w:szCs w:val="22"/>
        </w:rPr>
        <w:t>a) Wszelkie spory związane z interpretacją lub wykonaniem niniejszej umowy Strony będą     rozstrzygały polubownie. Jeżeli Strony nie rozstrzygną sporu polubownie w terminie 14 dni od zgłoszenia drugiej Strony żądania polubownego rozstrzygnięcia sporu, wówczas spór taki może zostać poddany pod rozstrzygnięcie sądu właściwego dla miejsca siedziby Zamawiającego.</w:t>
      </w:r>
    </w:p>
    <w:p w14:paraId="3E9C86B0" w14:textId="77777777" w:rsidR="00DD3E5E" w:rsidRPr="000B4430" w:rsidRDefault="00DD3E5E" w:rsidP="00DD3E5E">
      <w:pPr>
        <w:numPr>
          <w:ilvl w:val="0"/>
          <w:numId w:val="22"/>
        </w:numPr>
        <w:tabs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0B4430">
        <w:rPr>
          <w:color w:val="000000"/>
          <w:sz w:val="22"/>
          <w:szCs w:val="22"/>
        </w:rPr>
        <w:t>Sprawy nieuregulowane umową podlegają przepisom ustawy Kodeks cywilny.</w:t>
      </w:r>
    </w:p>
    <w:p w14:paraId="15E7E515" w14:textId="77777777" w:rsidR="00DD3E5E" w:rsidRPr="000B4430" w:rsidRDefault="00DD3E5E" w:rsidP="00DD3E5E">
      <w:pPr>
        <w:numPr>
          <w:ilvl w:val="0"/>
          <w:numId w:val="22"/>
        </w:numPr>
        <w:tabs>
          <w:tab w:val="num" w:pos="0"/>
        </w:tabs>
        <w:suppressAutoHyphens w:val="0"/>
        <w:ind w:left="284" w:hanging="284"/>
        <w:jc w:val="both"/>
        <w:rPr>
          <w:sz w:val="22"/>
          <w:szCs w:val="22"/>
        </w:rPr>
      </w:pPr>
      <w:r w:rsidRPr="000B4430">
        <w:rPr>
          <w:sz w:val="22"/>
          <w:szCs w:val="22"/>
        </w:rPr>
        <w:t>Umowę niniejszą sporządza się w trzech egzemplarzach, w tym: dwa egzemplarze dla Zamawiającego, jeden egzemplarz dla Wykonawcy.</w:t>
      </w:r>
    </w:p>
    <w:p w14:paraId="7C4C139E" w14:textId="77777777" w:rsidR="00DD3E5E" w:rsidRPr="002A6411" w:rsidRDefault="00DD3E5E" w:rsidP="00DD3E5E">
      <w:pPr>
        <w:autoSpaceDE w:val="0"/>
        <w:autoSpaceDN w:val="0"/>
        <w:adjustRightInd w:val="0"/>
        <w:rPr>
          <w:sz w:val="22"/>
          <w:szCs w:val="22"/>
        </w:rPr>
      </w:pPr>
    </w:p>
    <w:p w14:paraId="0D998F0F" w14:textId="77777777" w:rsidR="00DD3E5E" w:rsidRPr="002A6411" w:rsidRDefault="00DD3E5E" w:rsidP="00DD3E5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A6411">
        <w:rPr>
          <w:b/>
          <w:bCs/>
          <w:sz w:val="22"/>
          <w:szCs w:val="22"/>
        </w:rPr>
        <w:t>§ 16</w:t>
      </w:r>
    </w:p>
    <w:p w14:paraId="5711F343" w14:textId="4439297D" w:rsidR="00DD3E5E" w:rsidRPr="002A6411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A6411">
        <w:rPr>
          <w:rFonts w:eastAsia="Calibri"/>
          <w:sz w:val="22"/>
          <w:szCs w:val="22"/>
          <w:lang w:eastAsia="en-US"/>
        </w:rPr>
        <w:t>S</w:t>
      </w:r>
      <w:r w:rsidRPr="002A6411">
        <w:rPr>
          <w:rFonts w:eastAsia="Calibri"/>
          <w:color w:val="000000"/>
          <w:sz w:val="22"/>
          <w:szCs w:val="22"/>
          <w:lang w:eastAsia="en-US"/>
        </w:rPr>
        <w:t xml:space="preserve">trony oświadczają, że podstawową formą dla kontaktów będzie droga elektroniczna. Wszelkie </w:t>
      </w:r>
      <w:r w:rsidR="005D3E64" w:rsidRPr="002A6411">
        <w:rPr>
          <w:rFonts w:eastAsia="Calibri"/>
          <w:color w:val="000000"/>
          <w:sz w:val="22"/>
          <w:szCs w:val="22"/>
          <w:lang w:eastAsia="en-US"/>
        </w:rPr>
        <w:t xml:space="preserve">opracowania </w:t>
      </w:r>
      <w:r w:rsidR="002A6411" w:rsidRPr="002A6411">
        <w:rPr>
          <w:rFonts w:eastAsia="Calibri"/>
          <w:b/>
          <w:color w:val="000000"/>
          <w:sz w:val="22"/>
          <w:szCs w:val="22"/>
          <w:lang w:eastAsia="en-US"/>
        </w:rPr>
        <w:t xml:space="preserve">projektowo-kosztorysowej rozbudowy i przebudowy budynku Urzędu Gminy </w:t>
      </w:r>
      <w:r w:rsidR="00133891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</w:t>
      </w:r>
      <w:r w:rsidR="002A6411" w:rsidRPr="002A6411">
        <w:rPr>
          <w:rFonts w:eastAsia="Calibri"/>
          <w:b/>
          <w:color w:val="000000"/>
          <w:sz w:val="22"/>
          <w:szCs w:val="22"/>
          <w:lang w:eastAsia="en-US"/>
        </w:rPr>
        <w:t>w Krzywczy</w:t>
      </w:r>
      <w:r w:rsidR="00FC12D8" w:rsidRPr="002A641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2A6411">
        <w:rPr>
          <w:rFonts w:eastAsia="Calibri"/>
          <w:color w:val="000000"/>
          <w:sz w:val="22"/>
          <w:szCs w:val="22"/>
          <w:lang w:eastAsia="en-US"/>
        </w:rPr>
        <w:t>przez Wykonawcę, ewentualne korekty, uwagi a także pisemne akceptacje przedłożone przez Wykonawcę przekazywane będą drogą elektroniczną na wskazany  w ust. 2 adres poczty elektronicznej.</w:t>
      </w:r>
    </w:p>
    <w:p w14:paraId="66AE2FBF" w14:textId="77777777" w:rsidR="00DD3E5E" w:rsidRPr="002A6411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A6411">
        <w:rPr>
          <w:rFonts w:eastAsia="Calibri"/>
          <w:color w:val="000000"/>
          <w:sz w:val="22"/>
          <w:szCs w:val="22"/>
          <w:lang w:eastAsia="en-US"/>
        </w:rPr>
        <w:t>Przedstawicielem Zamawiającego do kontaktów z Wykonawcą, jest………………………………..</w:t>
      </w:r>
      <w:r w:rsidRPr="002A6411">
        <w:rPr>
          <w:color w:val="000000"/>
          <w:sz w:val="22"/>
          <w:szCs w:val="22"/>
        </w:rPr>
        <w:t xml:space="preserve">, </w:t>
      </w:r>
      <w:bookmarkStart w:id="6" w:name="_Hlk119664065"/>
      <w:r w:rsidRPr="002A6411">
        <w:rPr>
          <w:color w:val="000000"/>
          <w:sz w:val="22"/>
          <w:szCs w:val="22"/>
        </w:rPr>
        <w:t xml:space="preserve">tel.: </w:t>
      </w:r>
      <w:bookmarkEnd w:id="6"/>
      <w:r w:rsidRPr="002A6411">
        <w:rPr>
          <w:color w:val="000000"/>
          <w:sz w:val="22"/>
          <w:szCs w:val="22"/>
        </w:rPr>
        <w:t>16/ 671-14-86 wew.  ..…… , e-mail:</w:t>
      </w:r>
      <w:r w:rsidRPr="002A6411">
        <w:rPr>
          <w:rStyle w:val="Hipercze"/>
          <w:rFonts w:eastAsia="Calibri"/>
          <w:color w:val="000000"/>
          <w:sz w:val="22"/>
          <w:szCs w:val="22"/>
          <w:u w:val="none"/>
        </w:rPr>
        <w:t xml:space="preserve"> ………………………….</w:t>
      </w:r>
    </w:p>
    <w:p w14:paraId="436AAD7E" w14:textId="77777777" w:rsidR="00DD3E5E" w:rsidRPr="002A6411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2A6411">
        <w:rPr>
          <w:rFonts w:eastAsia="Calibri"/>
          <w:color w:val="000000" w:themeColor="text1"/>
          <w:sz w:val="22"/>
          <w:szCs w:val="22"/>
          <w:lang w:eastAsia="en-US"/>
        </w:rPr>
        <w:t>Przedstawicielem Wykonawcy do kontaktów z Zamawiającym jest ………………………..…….</w:t>
      </w:r>
      <w:r w:rsidRPr="002A6411">
        <w:rPr>
          <w:color w:val="000000" w:themeColor="text1"/>
          <w:sz w:val="22"/>
          <w:szCs w:val="22"/>
          <w:lang w:eastAsia="pl-PL"/>
        </w:rPr>
        <w:t>,</w:t>
      </w:r>
      <w:r w:rsidRPr="002A6411">
        <w:rPr>
          <w:rFonts w:eastAsia="Calibri"/>
          <w:color w:val="000000" w:themeColor="text1"/>
          <w:sz w:val="22"/>
          <w:szCs w:val="22"/>
          <w:lang w:eastAsia="en-US"/>
        </w:rPr>
        <w:t xml:space="preserve"> tel.: ……….., e-mail: ………………..……….</w:t>
      </w:r>
    </w:p>
    <w:p w14:paraId="6E8EA552" w14:textId="77777777" w:rsidR="00DD3E5E" w:rsidRPr="002A6411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A6411">
        <w:rPr>
          <w:rFonts w:eastAsia="Calibri"/>
          <w:color w:val="000000"/>
          <w:sz w:val="22"/>
          <w:szCs w:val="22"/>
          <w:lang w:eastAsia="en-US"/>
        </w:rPr>
        <w:t>Wykonawca zobowiązuje się  niezwłocznie informować Zamawiającego o każdej zmianie adresu e-mail lub adresu siedziby firmy.</w:t>
      </w:r>
    </w:p>
    <w:p w14:paraId="71691FDD" w14:textId="77777777" w:rsidR="00DD3E5E" w:rsidRPr="002A6411" w:rsidRDefault="00DD3E5E" w:rsidP="00DD3E5E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A6411">
        <w:rPr>
          <w:rFonts w:eastAsia="Calibri"/>
          <w:color w:val="000000"/>
          <w:sz w:val="22"/>
          <w:szCs w:val="22"/>
          <w:lang w:eastAsia="en-US"/>
        </w:rPr>
        <w:t>W przypadku braku spełnienia obowiązku, o którym mowa w ust. 3 wszelka korespondencja przesłana przez Zamawiającego, Strony uznają za dostarczoną.</w:t>
      </w:r>
    </w:p>
    <w:p w14:paraId="10AD8D6A" w14:textId="5E65F573" w:rsidR="00DD3E5E" w:rsidRPr="002A6411" w:rsidRDefault="00DD3E5E" w:rsidP="00F25AA3">
      <w:pPr>
        <w:numPr>
          <w:ilvl w:val="0"/>
          <w:numId w:val="26"/>
        </w:numPr>
        <w:suppressAutoHyphens w:val="0"/>
        <w:ind w:left="284" w:hanging="284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A6411">
        <w:rPr>
          <w:rFonts w:eastAsia="Calibri"/>
          <w:color w:val="000000"/>
          <w:sz w:val="22"/>
          <w:szCs w:val="22"/>
          <w:lang w:eastAsia="en-US"/>
        </w:rPr>
        <w:t>Wszelką korespondencję wysłaną na adres siedziby lub adres e-mail Wykonawcy, Strony uznają za skutecznie doręczoną.</w:t>
      </w:r>
    </w:p>
    <w:p w14:paraId="088616EB" w14:textId="1B29FC8E" w:rsidR="00F25AA3" w:rsidRPr="00EB37DC" w:rsidRDefault="00F25AA3" w:rsidP="00F25AA3">
      <w:pPr>
        <w:suppressAutoHyphens w:val="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34CA9C7E" w14:textId="5BE25D7F" w:rsidR="00F25AA3" w:rsidRPr="00EB37DC" w:rsidRDefault="00F25AA3" w:rsidP="00F25AA3">
      <w:pPr>
        <w:suppressAutoHyphens w:val="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1629B52B" w14:textId="5917F8E7" w:rsidR="00F25AA3" w:rsidRDefault="00F25AA3" w:rsidP="00F25AA3">
      <w:pPr>
        <w:suppressAutoHyphens w:val="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07B49E4C" w14:textId="77777777" w:rsidR="00F25AA3" w:rsidRPr="00F25AA3" w:rsidRDefault="00F25AA3" w:rsidP="00F25AA3">
      <w:pPr>
        <w:suppressAutoHyphens w:val="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3E9784BF" w14:textId="21BE61BA" w:rsidR="00DD3E5E" w:rsidRPr="00C10801" w:rsidRDefault="00DD3E5E" w:rsidP="00C10801">
      <w:pPr>
        <w:autoSpaceDE w:val="0"/>
        <w:autoSpaceDN w:val="0"/>
        <w:adjustRightInd w:val="0"/>
        <w:rPr>
          <w:sz w:val="22"/>
          <w:szCs w:val="22"/>
        </w:rPr>
        <w:sectPr w:rsidR="00DD3E5E" w:rsidRPr="00C10801" w:rsidSect="005A2477">
          <w:pgSz w:w="11918" w:h="16854"/>
          <w:pgMar w:top="1417" w:right="1417" w:bottom="1417" w:left="1417" w:header="708" w:footer="708" w:gutter="0"/>
          <w:cols w:space="708"/>
          <w:noEndnote/>
          <w:docGrid w:linePitch="326"/>
        </w:sectPr>
      </w:pPr>
      <w:r w:rsidRPr="00F25AA3">
        <w:rPr>
          <w:sz w:val="22"/>
          <w:szCs w:val="22"/>
        </w:rPr>
        <w:tab/>
      </w:r>
      <w:r w:rsidRPr="00F25AA3">
        <w:rPr>
          <w:b/>
          <w:sz w:val="22"/>
          <w:szCs w:val="22"/>
        </w:rPr>
        <w:t>Zamawiający</w:t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sz w:val="22"/>
          <w:szCs w:val="22"/>
        </w:rPr>
        <w:tab/>
      </w:r>
      <w:r w:rsidRPr="00F25AA3">
        <w:rPr>
          <w:b/>
          <w:sz w:val="22"/>
          <w:szCs w:val="22"/>
        </w:rPr>
        <w:t>Wykonaw</w:t>
      </w:r>
      <w:r w:rsidR="00F25AA3" w:rsidRPr="00F25AA3">
        <w:rPr>
          <w:b/>
          <w:sz w:val="22"/>
          <w:szCs w:val="22"/>
        </w:rPr>
        <w:t>ca:</w:t>
      </w:r>
    </w:p>
    <w:p w14:paraId="52FE8A0C" w14:textId="0A02DB9C" w:rsidR="002220A7" w:rsidRDefault="002220A7" w:rsidP="002220A7">
      <w:pPr>
        <w:widowControl w:val="0"/>
        <w:jc w:val="both"/>
        <w:rPr>
          <w:sz w:val="22"/>
          <w:szCs w:val="22"/>
        </w:rPr>
      </w:pPr>
    </w:p>
    <w:sectPr w:rsidR="002220A7" w:rsidSect="0098071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995B" w14:textId="77777777" w:rsidR="00962D73" w:rsidRDefault="00962D73" w:rsidP="00980717">
      <w:r>
        <w:separator/>
      </w:r>
    </w:p>
  </w:endnote>
  <w:endnote w:type="continuationSeparator" w:id="0">
    <w:p w14:paraId="155EEA85" w14:textId="77777777" w:rsidR="00962D73" w:rsidRDefault="00962D73" w:rsidP="009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2518" w14:textId="77777777" w:rsidR="00980717" w:rsidRDefault="00980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6F42" w14:textId="77777777" w:rsidR="00962D73" w:rsidRDefault="00962D73" w:rsidP="00980717">
      <w:r>
        <w:separator/>
      </w:r>
    </w:p>
  </w:footnote>
  <w:footnote w:type="continuationSeparator" w:id="0">
    <w:p w14:paraId="1E0D33EA" w14:textId="77777777" w:rsidR="00962D73" w:rsidRDefault="00962D73" w:rsidP="0098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F67E20"/>
    <w:multiLevelType w:val="hybridMultilevel"/>
    <w:tmpl w:val="7A3A605C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A1C8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288"/>
        </w:tabs>
        <w:ind w:left="936" w:hanging="360"/>
      </w:pPr>
      <w:rPr>
        <w:rFonts w:ascii="Arial Narrow" w:hAnsi="Arial Narrow" w:cs="Bookman Old Style" w:hint="default"/>
        <w:snapToGrid/>
        <w:spacing w:val="-1"/>
        <w:sz w:val="24"/>
        <w:szCs w:val="24"/>
      </w:rPr>
    </w:lvl>
  </w:abstractNum>
  <w:abstractNum w:abstractNumId="3" w15:restartNumberingAfterBreak="0">
    <w:nsid w:val="04A1D2C9"/>
    <w:multiLevelType w:val="singleLevel"/>
    <w:tmpl w:val="FFFFFFFF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57F0A8F"/>
    <w:multiLevelType w:val="hybridMultilevel"/>
    <w:tmpl w:val="7BF01098"/>
    <w:lvl w:ilvl="0" w:tplc="D0664F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5588D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288"/>
        </w:tabs>
        <w:ind w:left="1008" w:firstLine="72"/>
      </w:pPr>
      <w:rPr>
        <w:rFonts w:ascii="Arial Narrow" w:hAnsi="Arial Narrow" w:cs="Bookman Old Style" w:hint="default"/>
        <w:snapToGrid/>
        <w:spacing w:val="-5"/>
        <w:sz w:val="24"/>
        <w:szCs w:val="24"/>
      </w:rPr>
    </w:lvl>
  </w:abstractNum>
  <w:abstractNum w:abstractNumId="6" w15:restartNumberingAfterBreak="0">
    <w:nsid w:val="0C4F5F66"/>
    <w:multiLevelType w:val="hybridMultilevel"/>
    <w:tmpl w:val="4DCA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E6FE5"/>
    <w:multiLevelType w:val="hybridMultilevel"/>
    <w:tmpl w:val="64661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3FA9"/>
    <w:multiLevelType w:val="hybridMultilevel"/>
    <w:tmpl w:val="C2CECC80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FB822A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671C2"/>
    <w:multiLevelType w:val="multilevel"/>
    <w:tmpl w:val="D7929BC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1B1075D5"/>
    <w:multiLevelType w:val="hybridMultilevel"/>
    <w:tmpl w:val="37C01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76202"/>
    <w:multiLevelType w:val="multilevel"/>
    <w:tmpl w:val="5094BC36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E4152D1"/>
    <w:multiLevelType w:val="hybridMultilevel"/>
    <w:tmpl w:val="34C49D70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3D36A180">
      <w:start w:val="1"/>
      <w:numFmt w:val="decimal"/>
      <w:lvlText w:val="%3."/>
      <w:lvlJc w:val="left"/>
      <w:pPr>
        <w:ind w:left="2727" w:hanging="180"/>
      </w:pPr>
      <w:rPr>
        <w:rFonts w:ascii="Times New Roman" w:hAnsi="Times New Roman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2C243A"/>
    <w:multiLevelType w:val="hybridMultilevel"/>
    <w:tmpl w:val="8528C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17F2F"/>
    <w:multiLevelType w:val="hybridMultilevel"/>
    <w:tmpl w:val="1910ECBC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DB98F6D8">
      <w:start w:val="1"/>
      <w:numFmt w:val="decimal"/>
      <w:lvlText w:val="%2."/>
      <w:lvlJc w:val="left"/>
      <w:pPr>
        <w:ind w:left="2007" w:hanging="360"/>
      </w:pPr>
      <w:rPr>
        <w:rFonts w:ascii="Arial Narrow" w:hAnsi="Arial Narrow" w:hint="default"/>
        <w:i w:val="0"/>
        <w:color w:val="000000"/>
      </w:rPr>
    </w:lvl>
    <w:lvl w:ilvl="2" w:tplc="9EA46210">
      <w:start w:val="1"/>
      <w:numFmt w:val="decimal"/>
      <w:lvlText w:val="%3)"/>
      <w:lvlJc w:val="left"/>
      <w:pPr>
        <w:ind w:left="2727" w:hanging="180"/>
      </w:pPr>
      <w:rPr>
        <w:rFonts w:ascii="Arial Narrow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0010A2B"/>
    <w:multiLevelType w:val="hybridMultilevel"/>
    <w:tmpl w:val="26AC135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B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9536F"/>
    <w:multiLevelType w:val="hybridMultilevel"/>
    <w:tmpl w:val="0C6856A0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27E6B03"/>
    <w:multiLevelType w:val="hybridMultilevel"/>
    <w:tmpl w:val="401E41F6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6052C"/>
    <w:multiLevelType w:val="hybridMultilevel"/>
    <w:tmpl w:val="A59CF7D8"/>
    <w:lvl w:ilvl="0" w:tplc="CEE25B0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9492B"/>
    <w:multiLevelType w:val="hybridMultilevel"/>
    <w:tmpl w:val="C3B8129A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F7507578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A2A6D"/>
    <w:multiLevelType w:val="hybridMultilevel"/>
    <w:tmpl w:val="A9AA89B8"/>
    <w:lvl w:ilvl="0" w:tplc="56B48970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BB7E724C">
      <w:start w:val="1"/>
      <w:numFmt w:val="decimal"/>
      <w:lvlText w:val="%2."/>
      <w:lvlJc w:val="left"/>
      <w:pPr>
        <w:ind w:left="2007" w:hanging="360"/>
      </w:pPr>
      <w:rPr>
        <w:rFonts w:ascii="Times New Roman" w:hAnsi="Times New Roman" w:cs="Times New Roman" w:hint="default"/>
        <w:color w:val="000000"/>
      </w:rPr>
    </w:lvl>
    <w:lvl w:ilvl="2" w:tplc="3E2A5520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F8F41A0"/>
    <w:multiLevelType w:val="hybridMultilevel"/>
    <w:tmpl w:val="13167F6E"/>
    <w:lvl w:ilvl="0" w:tplc="3F700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00614"/>
    <w:multiLevelType w:val="hybridMultilevel"/>
    <w:tmpl w:val="4E9C0E6C"/>
    <w:lvl w:ilvl="0" w:tplc="18FC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B2268"/>
    <w:multiLevelType w:val="hybridMultilevel"/>
    <w:tmpl w:val="64A81250"/>
    <w:lvl w:ilvl="0" w:tplc="F2761D8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67797"/>
    <w:multiLevelType w:val="hybridMultilevel"/>
    <w:tmpl w:val="C96E3D72"/>
    <w:lvl w:ilvl="0" w:tplc="04B875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EF66E64">
      <w:start w:val="1"/>
      <w:numFmt w:val="decimal"/>
      <w:lvlText w:val="%2)"/>
      <w:lvlJc w:val="left"/>
      <w:pPr>
        <w:ind w:left="1080" w:hanging="360"/>
      </w:pPr>
      <w:rPr>
        <w:rFonts w:ascii="Arial Narrow" w:hAnsi="Arial Narrow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AE0E37"/>
    <w:multiLevelType w:val="hybridMultilevel"/>
    <w:tmpl w:val="4D529F58"/>
    <w:lvl w:ilvl="0" w:tplc="74381A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D2431"/>
    <w:multiLevelType w:val="multilevel"/>
    <w:tmpl w:val="0EFC419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2D1E22"/>
    <w:multiLevelType w:val="hybridMultilevel"/>
    <w:tmpl w:val="A440CB14"/>
    <w:lvl w:ilvl="0" w:tplc="56B489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BC44023A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507B3"/>
    <w:multiLevelType w:val="hybridMultilevel"/>
    <w:tmpl w:val="07B4E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D4C69"/>
    <w:multiLevelType w:val="hybridMultilevel"/>
    <w:tmpl w:val="7D140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7208"/>
    <w:multiLevelType w:val="hybridMultilevel"/>
    <w:tmpl w:val="85826EFE"/>
    <w:lvl w:ilvl="0" w:tplc="69067A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</w:rPr>
    </w:lvl>
    <w:lvl w:ilvl="1" w:tplc="CC0C5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482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000000"/>
      </w:rPr>
    </w:lvl>
    <w:lvl w:ilvl="4" w:tplc="9D8EB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1787A"/>
    <w:multiLevelType w:val="hybridMultilevel"/>
    <w:tmpl w:val="5B5E9FAA"/>
    <w:lvl w:ilvl="0" w:tplc="2A1E1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441C59"/>
    <w:multiLevelType w:val="hybridMultilevel"/>
    <w:tmpl w:val="4EAA5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2A24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A0FE2"/>
    <w:multiLevelType w:val="hybridMultilevel"/>
    <w:tmpl w:val="480ED438"/>
    <w:lvl w:ilvl="0" w:tplc="F544F8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4348"/>
    <w:multiLevelType w:val="hybridMultilevel"/>
    <w:tmpl w:val="B9928B6A"/>
    <w:lvl w:ilvl="0" w:tplc="F0F2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C002D"/>
    <w:multiLevelType w:val="hybridMultilevel"/>
    <w:tmpl w:val="C276D5E0"/>
    <w:lvl w:ilvl="0" w:tplc="7D547710">
      <w:start w:val="1"/>
      <w:numFmt w:val="decimal"/>
      <w:lvlText w:val="%1)"/>
      <w:lvlJc w:val="left"/>
      <w:pPr>
        <w:ind w:left="113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046F9"/>
    <w:multiLevelType w:val="hybridMultilevel"/>
    <w:tmpl w:val="A67C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BCB21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E74BA"/>
    <w:multiLevelType w:val="hybridMultilevel"/>
    <w:tmpl w:val="7504A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2F2C6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C3AA4"/>
    <w:multiLevelType w:val="hybridMultilevel"/>
    <w:tmpl w:val="128CD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92F"/>
    <w:multiLevelType w:val="hybridMultilevel"/>
    <w:tmpl w:val="0598D08C"/>
    <w:lvl w:ilvl="0" w:tplc="2EB2B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56738"/>
    <w:multiLevelType w:val="multilevel"/>
    <w:tmpl w:val="3C447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322634759">
    <w:abstractNumId w:val="9"/>
  </w:num>
  <w:num w:numId="2" w16cid:durableId="2070761130">
    <w:abstractNumId w:val="22"/>
  </w:num>
  <w:num w:numId="3" w16cid:durableId="1145051873">
    <w:abstractNumId w:val="27"/>
  </w:num>
  <w:num w:numId="4" w16cid:durableId="7481599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358343">
    <w:abstractNumId w:val="26"/>
  </w:num>
  <w:num w:numId="6" w16cid:durableId="165676759">
    <w:abstractNumId w:val="38"/>
  </w:num>
  <w:num w:numId="7" w16cid:durableId="1332754655">
    <w:abstractNumId w:val="39"/>
  </w:num>
  <w:num w:numId="8" w16cid:durableId="1022587249">
    <w:abstractNumId w:val="12"/>
  </w:num>
  <w:num w:numId="9" w16cid:durableId="333073260">
    <w:abstractNumId w:val="36"/>
  </w:num>
  <w:num w:numId="10" w16cid:durableId="1984386835">
    <w:abstractNumId w:val="35"/>
  </w:num>
  <w:num w:numId="11" w16cid:durableId="912546821">
    <w:abstractNumId w:val="25"/>
  </w:num>
  <w:num w:numId="12" w16cid:durableId="445857607">
    <w:abstractNumId w:val="41"/>
  </w:num>
  <w:num w:numId="13" w16cid:durableId="221062023">
    <w:abstractNumId w:val="8"/>
  </w:num>
  <w:num w:numId="14" w16cid:durableId="532309242">
    <w:abstractNumId w:val="42"/>
  </w:num>
  <w:num w:numId="15" w16cid:durableId="386803256">
    <w:abstractNumId w:val="23"/>
  </w:num>
  <w:num w:numId="16" w16cid:durableId="77362228">
    <w:abstractNumId w:val="1"/>
  </w:num>
  <w:num w:numId="17" w16cid:durableId="544148195">
    <w:abstractNumId w:val="6"/>
  </w:num>
  <w:num w:numId="18" w16cid:durableId="1147011207">
    <w:abstractNumId w:val="21"/>
  </w:num>
  <w:num w:numId="19" w16cid:durableId="1277100889">
    <w:abstractNumId w:val="30"/>
  </w:num>
  <w:num w:numId="20" w16cid:durableId="2079672858">
    <w:abstractNumId w:val="40"/>
  </w:num>
  <w:num w:numId="21" w16cid:durableId="1927154109">
    <w:abstractNumId w:val="14"/>
  </w:num>
  <w:num w:numId="22" w16cid:durableId="330375327">
    <w:abstractNumId w:val="17"/>
  </w:num>
  <w:num w:numId="23" w16cid:durableId="1303458562">
    <w:abstractNumId w:val="28"/>
  </w:num>
  <w:num w:numId="24" w16cid:durableId="323900155">
    <w:abstractNumId w:val="18"/>
  </w:num>
  <w:num w:numId="25" w16cid:durableId="1887913395">
    <w:abstractNumId w:val="29"/>
  </w:num>
  <w:num w:numId="26" w16cid:durableId="569461666">
    <w:abstractNumId w:val="31"/>
  </w:num>
  <w:num w:numId="27" w16cid:durableId="759523659">
    <w:abstractNumId w:val="24"/>
  </w:num>
  <w:num w:numId="28" w16cid:durableId="1650400259">
    <w:abstractNumId w:val="7"/>
  </w:num>
  <w:num w:numId="29" w16cid:durableId="1784303752">
    <w:abstractNumId w:val="20"/>
  </w:num>
  <w:num w:numId="30" w16cid:durableId="848064727">
    <w:abstractNumId w:val="37"/>
  </w:num>
  <w:num w:numId="31" w16cid:durableId="654258570">
    <w:abstractNumId w:val="19"/>
  </w:num>
  <w:num w:numId="32" w16cid:durableId="1091046881">
    <w:abstractNumId w:val="33"/>
  </w:num>
  <w:num w:numId="33" w16cid:durableId="2053773378">
    <w:abstractNumId w:val="32"/>
  </w:num>
  <w:num w:numId="34" w16cid:durableId="711543012">
    <w:abstractNumId w:val="16"/>
  </w:num>
  <w:num w:numId="35" w16cid:durableId="1836452016">
    <w:abstractNumId w:val="13"/>
  </w:num>
  <w:num w:numId="36" w16cid:durableId="211709637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8739382">
    <w:abstractNumId w:val="43"/>
  </w:num>
  <w:num w:numId="38" w16cid:durableId="1692686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2038016">
    <w:abstractNumId w:val="0"/>
  </w:num>
  <w:num w:numId="40" w16cid:durableId="929773865">
    <w:abstractNumId w:val="34"/>
  </w:num>
  <w:num w:numId="41" w16cid:durableId="39257370">
    <w:abstractNumId w:val="2"/>
  </w:num>
  <w:num w:numId="42" w16cid:durableId="1444107492">
    <w:abstractNumId w:val="3"/>
  </w:num>
  <w:num w:numId="43" w16cid:durableId="146939651">
    <w:abstractNumId w:val="5"/>
  </w:num>
  <w:num w:numId="44" w16cid:durableId="1566529657">
    <w:abstractNumId w:val="5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left="1008"/>
        </w:pPr>
        <w:rPr>
          <w:rFonts w:ascii="Arial Narrow" w:hAnsi="Arial Narrow" w:cs="Bookman Old Style" w:hint="default"/>
          <w:snapToGrid/>
          <w:spacing w:val="2"/>
          <w:sz w:val="24"/>
          <w:szCs w:val="24"/>
        </w:rPr>
      </w:lvl>
    </w:lvlOverride>
  </w:num>
  <w:num w:numId="45" w16cid:durableId="260143658">
    <w:abstractNumId w:val="4"/>
  </w:num>
  <w:num w:numId="46" w16cid:durableId="794061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A"/>
    <w:rsid w:val="00002118"/>
    <w:rsid w:val="000064D9"/>
    <w:rsid w:val="00021CD6"/>
    <w:rsid w:val="00024BBE"/>
    <w:rsid w:val="00032B40"/>
    <w:rsid w:val="00044FDE"/>
    <w:rsid w:val="00064BE1"/>
    <w:rsid w:val="00073B61"/>
    <w:rsid w:val="00092C87"/>
    <w:rsid w:val="000A0079"/>
    <w:rsid w:val="000B4430"/>
    <w:rsid w:val="000C01FA"/>
    <w:rsid w:val="000C5CC8"/>
    <w:rsid w:val="000F435E"/>
    <w:rsid w:val="001016B3"/>
    <w:rsid w:val="00113344"/>
    <w:rsid w:val="00125D3C"/>
    <w:rsid w:val="00133891"/>
    <w:rsid w:val="001432AA"/>
    <w:rsid w:val="00161605"/>
    <w:rsid w:val="00162275"/>
    <w:rsid w:val="001651E7"/>
    <w:rsid w:val="00184E6A"/>
    <w:rsid w:val="00197181"/>
    <w:rsid w:val="001C44B1"/>
    <w:rsid w:val="00210A90"/>
    <w:rsid w:val="002220A7"/>
    <w:rsid w:val="002845AE"/>
    <w:rsid w:val="002A35AC"/>
    <w:rsid w:val="002A6411"/>
    <w:rsid w:val="002B4E9A"/>
    <w:rsid w:val="002B6ED7"/>
    <w:rsid w:val="002C421B"/>
    <w:rsid w:val="00315D11"/>
    <w:rsid w:val="00337930"/>
    <w:rsid w:val="003440DF"/>
    <w:rsid w:val="003576E6"/>
    <w:rsid w:val="003668EA"/>
    <w:rsid w:val="003751EF"/>
    <w:rsid w:val="003758AE"/>
    <w:rsid w:val="003776D6"/>
    <w:rsid w:val="00387B7F"/>
    <w:rsid w:val="003B6523"/>
    <w:rsid w:val="003B6791"/>
    <w:rsid w:val="003D2714"/>
    <w:rsid w:val="003E07A0"/>
    <w:rsid w:val="00407B00"/>
    <w:rsid w:val="004476F7"/>
    <w:rsid w:val="00460D5D"/>
    <w:rsid w:val="004648E9"/>
    <w:rsid w:val="004716BB"/>
    <w:rsid w:val="00473D2B"/>
    <w:rsid w:val="00491709"/>
    <w:rsid w:val="004D311C"/>
    <w:rsid w:val="004E7A2F"/>
    <w:rsid w:val="004F6607"/>
    <w:rsid w:val="00512F25"/>
    <w:rsid w:val="00540A94"/>
    <w:rsid w:val="00581B88"/>
    <w:rsid w:val="00583F65"/>
    <w:rsid w:val="00592BCA"/>
    <w:rsid w:val="005B41B9"/>
    <w:rsid w:val="005C5F8B"/>
    <w:rsid w:val="005D3E64"/>
    <w:rsid w:val="005E3C84"/>
    <w:rsid w:val="005E74C5"/>
    <w:rsid w:val="005F0DCA"/>
    <w:rsid w:val="006054F0"/>
    <w:rsid w:val="00624386"/>
    <w:rsid w:val="006532D9"/>
    <w:rsid w:val="006659C1"/>
    <w:rsid w:val="00677572"/>
    <w:rsid w:val="00682923"/>
    <w:rsid w:val="00693A0E"/>
    <w:rsid w:val="00697A05"/>
    <w:rsid w:val="006C239E"/>
    <w:rsid w:val="006D7735"/>
    <w:rsid w:val="00702476"/>
    <w:rsid w:val="007221C8"/>
    <w:rsid w:val="00726ABD"/>
    <w:rsid w:val="00744EE8"/>
    <w:rsid w:val="00752366"/>
    <w:rsid w:val="00767B4B"/>
    <w:rsid w:val="007731C3"/>
    <w:rsid w:val="00773931"/>
    <w:rsid w:val="00776962"/>
    <w:rsid w:val="0079109A"/>
    <w:rsid w:val="007A66C6"/>
    <w:rsid w:val="007B21C6"/>
    <w:rsid w:val="007D06BA"/>
    <w:rsid w:val="007D1C04"/>
    <w:rsid w:val="007D3F01"/>
    <w:rsid w:val="007D4972"/>
    <w:rsid w:val="007D4D52"/>
    <w:rsid w:val="007F4F8D"/>
    <w:rsid w:val="00820DC9"/>
    <w:rsid w:val="00843CE7"/>
    <w:rsid w:val="00854E7C"/>
    <w:rsid w:val="008603C6"/>
    <w:rsid w:val="00861E1F"/>
    <w:rsid w:val="00864A1A"/>
    <w:rsid w:val="00872CD7"/>
    <w:rsid w:val="00882FD7"/>
    <w:rsid w:val="00885F9A"/>
    <w:rsid w:val="0089012B"/>
    <w:rsid w:val="008944C9"/>
    <w:rsid w:val="008C5B4E"/>
    <w:rsid w:val="00900ED7"/>
    <w:rsid w:val="00901DDC"/>
    <w:rsid w:val="009148F4"/>
    <w:rsid w:val="009314FB"/>
    <w:rsid w:val="0094017E"/>
    <w:rsid w:val="0094353E"/>
    <w:rsid w:val="00961980"/>
    <w:rsid w:val="00962D73"/>
    <w:rsid w:val="00980717"/>
    <w:rsid w:val="009C6836"/>
    <w:rsid w:val="009F1F70"/>
    <w:rsid w:val="00A05A54"/>
    <w:rsid w:val="00A300A3"/>
    <w:rsid w:val="00A44020"/>
    <w:rsid w:val="00A546F7"/>
    <w:rsid w:val="00A63C7A"/>
    <w:rsid w:val="00A7568D"/>
    <w:rsid w:val="00A802BB"/>
    <w:rsid w:val="00A91716"/>
    <w:rsid w:val="00AA7EA9"/>
    <w:rsid w:val="00AB3ECD"/>
    <w:rsid w:val="00AB555A"/>
    <w:rsid w:val="00AB66B9"/>
    <w:rsid w:val="00AC60E2"/>
    <w:rsid w:val="00AC6601"/>
    <w:rsid w:val="00AD5396"/>
    <w:rsid w:val="00AE4E3A"/>
    <w:rsid w:val="00AF7AE8"/>
    <w:rsid w:val="00B444A9"/>
    <w:rsid w:val="00B53B07"/>
    <w:rsid w:val="00B6683B"/>
    <w:rsid w:val="00B71520"/>
    <w:rsid w:val="00B74621"/>
    <w:rsid w:val="00B75976"/>
    <w:rsid w:val="00B76280"/>
    <w:rsid w:val="00B81239"/>
    <w:rsid w:val="00B84E49"/>
    <w:rsid w:val="00B850B0"/>
    <w:rsid w:val="00B91F76"/>
    <w:rsid w:val="00B938D6"/>
    <w:rsid w:val="00BA674A"/>
    <w:rsid w:val="00C00373"/>
    <w:rsid w:val="00C0620F"/>
    <w:rsid w:val="00C10801"/>
    <w:rsid w:val="00C22D55"/>
    <w:rsid w:val="00C31CB6"/>
    <w:rsid w:val="00C33025"/>
    <w:rsid w:val="00C374E4"/>
    <w:rsid w:val="00C56A2A"/>
    <w:rsid w:val="00C86105"/>
    <w:rsid w:val="00C90F85"/>
    <w:rsid w:val="00CB27EE"/>
    <w:rsid w:val="00CB3183"/>
    <w:rsid w:val="00CB3703"/>
    <w:rsid w:val="00CC0040"/>
    <w:rsid w:val="00CC4B0C"/>
    <w:rsid w:val="00CC514E"/>
    <w:rsid w:val="00CD2B2D"/>
    <w:rsid w:val="00CF309E"/>
    <w:rsid w:val="00D06C57"/>
    <w:rsid w:val="00D11F49"/>
    <w:rsid w:val="00D136E3"/>
    <w:rsid w:val="00D23369"/>
    <w:rsid w:val="00D34DC3"/>
    <w:rsid w:val="00D46442"/>
    <w:rsid w:val="00D65B8A"/>
    <w:rsid w:val="00D71160"/>
    <w:rsid w:val="00D75486"/>
    <w:rsid w:val="00D82DE2"/>
    <w:rsid w:val="00D8480C"/>
    <w:rsid w:val="00D85945"/>
    <w:rsid w:val="00D933E8"/>
    <w:rsid w:val="00DA09B0"/>
    <w:rsid w:val="00DA1515"/>
    <w:rsid w:val="00DD3E5E"/>
    <w:rsid w:val="00DD48A5"/>
    <w:rsid w:val="00DF5D35"/>
    <w:rsid w:val="00E05B3E"/>
    <w:rsid w:val="00E32965"/>
    <w:rsid w:val="00E4331D"/>
    <w:rsid w:val="00E44227"/>
    <w:rsid w:val="00E47A5F"/>
    <w:rsid w:val="00E5261B"/>
    <w:rsid w:val="00E53ED6"/>
    <w:rsid w:val="00E55770"/>
    <w:rsid w:val="00E756BA"/>
    <w:rsid w:val="00E941E9"/>
    <w:rsid w:val="00EB37DC"/>
    <w:rsid w:val="00ED0C5A"/>
    <w:rsid w:val="00EE4018"/>
    <w:rsid w:val="00F1125F"/>
    <w:rsid w:val="00F25AA3"/>
    <w:rsid w:val="00F42095"/>
    <w:rsid w:val="00F60E49"/>
    <w:rsid w:val="00F74366"/>
    <w:rsid w:val="00F8045A"/>
    <w:rsid w:val="00F81E51"/>
    <w:rsid w:val="00F8762C"/>
    <w:rsid w:val="00FB44F5"/>
    <w:rsid w:val="00FC12D8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3A9"/>
  <w15:docId w15:val="{416F0D7F-FE23-46BF-B402-849A3908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B6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qFormat/>
    <w:rsid w:val="00ED0C5A"/>
    <w:pPr>
      <w:ind w:left="720"/>
      <w:contextualSpacing/>
    </w:pPr>
  </w:style>
  <w:style w:type="character" w:styleId="Hipercze">
    <w:name w:val="Hyperlink"/>
    <w:uiPriority w:val="99"/>
    <w:unhideWhenUsed/>
    <w:rsid w:val="00ED0C5A"/>
    <w:rPr>
      <w:color w:val="0563C1"/>
      <w:u w:val="single"/>
    </w:rPr>
  </w:style>
  <w:style w:type="character" w:customStyle="1" w:styleId="Teksttreci">
    <w:name w:val="Tekst treści_"/>
    <w:link w:val="Teksttreci0"/>
    <w:rsid w:val="00ED0C5A"/>
    <w:rPr>
      <w:rFonts w:ascii="Times New Roman" w:eastAsia="Times New Roman" w:hAnsi="Times New Roman"/>
      <w:color w:val="555555"/>
    </w:rPr>
  </w:style>
  <w:style w:type="paragraph" w:customStyle="1" w:styleId="Teksttreci0">
    <w:name w:val="Tekst treści"/>
    <w:basedOn w:val="Normalny"/>
    <w:link w:val="Teksttreci"/>
    <w:rsid w:val="00ED0C5A"/>
    <w:pPr>
      <w:widowControl w:val="0"/>
      <w:suppressAutoHyphens w:val="0"/>
      <w:spacing w:after="120"/>
    </w:pPr>
    <w:rPr>
      <w:rFonts w:cstheme="minorBidi"/>
      <w:color w:val="555555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qFormat/>
    <w:rsid w:val="00ED0C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ED0C5A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0C5A"/>
    <w:rPr>
      <w:rFonts w:ascii="Calibri" w:eastAsia="Calibri" w:hAnsi="Calibri" w:cs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ED0C5A"/>
    <w:pPr>
      <w:suppressAutoHyphens w:val="0"/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D0C5A"/>
    <w:rPr>
      <w:rFonts w:ascii="Calibri" w:eastAsia="Calibri" w:hAnsi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80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7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0B0"/>
    <w:rPr>
      <w:rFonts w:ascii="Segoe UI" w:eastAsia="Times New Roman" w:hAnsi="Segoe UI" w:cs="Segoe UI"/>
      <w:sz w:val="18"/>
      <w:szCs w:val="1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4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44A9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B938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FontStyle74">
    <w:name w:val="Font Style74"/>
    <w:rsid w:val="007D4D52"/>
    <w:rPr>
      <w:rFonts w:ascii="Garamond" w:eastAsia="Garamond" w:hAnsi="Garamond" w:cs="Garamond"/>
      <w:sz w:val="20"/>
      <w:szCs w:val="20"/>
    </w:rPr>
  </w:style>
  <w:style w:type="numbering" w:customStyle="1" w:styleId="WW8Num1">
    <w:name w:val="WW8Num1"/>
    <w:basedOn w:val="Bezlisty"/>
    <w:rsid w:val="007D4D52"/>
    <w:pPr>
      <w:numPr>
        <w:numId w:val="35"/>
      </w:numPr>
    </w:pPr>
  </w:style>
  <w:style w:type="paragraph" w:customStyle="1" w:styleId="Style2">
    <w:name w:val="Style 2"/>
    <w:basedOn w:val="Normalny"/>
    <w:uiPriority w:val="99"/>
    <w:rsid w:val="00EE4018"/>
    <w:pPr>
      <w:widowControl w:val="0"/>
      <w:suppressAutoHyphens w:val="0"/>
      <w:autoSpaceDE w:val="0"/>
      <w:autoSpaceDN w:val="0"/>
      <w:spacing w:before="72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EE4018"/>
    <w:rPr>
      <w:rFonts w:ascii="Arial" w:hAnsi="Arial" w:cs="Arial"/>
      <w:sz w:val="20"/>
      <w:szCs w:val="20"/>
    </w:rPr>
  </w:style>
  <w:style w:type="character" w:customStyle="1" w:styleId="Domylnaczcionkaakapitu1">
    <w:name w:val="Domyślna czcionka akapitu1"/>
    <w:rsid w:val="00EE4018"/>
  </w:style>
  <w:style w:type="paragraph" w:customStyle="1" w:styleId="Style1">
    <w:name w:val="Style 1"/>
    <w:basedOn w:val="Normalny"/>
    <w:uiPriority w:val="99"/>
    <w:rsid w:val="002220A7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CC92-9587-4DE5-AEFA-E9075145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3256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Szymańska</cp:lastModifiedBy>
  <cp:revision>105</cp:revision>
  <cp:lastPrinted>2023-03-16T13:42:00Z</cp:lastPrinted>
  <dcterms:created xsi:type="dcterms:W3CDTF">2021-02-04T09:22:00Z</dcterms:created>
  <dcterms:modified xsi:type="dcterms:W3CDTF">2023-03-16T13:43:00Z</dcterms:modified>
</cp:coreProperties>
</file>