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4306" w14:textId="77777777" w:rsidR="003747C9" w:rsidRPr="003335FD" w:rsidRDefault="003747C9" w:rsidP="00AB76A1">
      <w:pPr>
        <w:spacing w:after="0" w:line="240" w:lineRule="auto"/>
        <w:ind w:left="5664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2AAC099C" w14:textId="4A720C7F" w:rsidR="003747C9" w:rsidRPr="00E0401E" w:rsidRDefault="003747C9" w:rsidP="00AB76A1">
      <w:pPr>
        <w:spacing w:after="0" w:line="240" w:lineRule="auto"/>
        <w:jc w:val="center"/>
        <w:rPr>
          <w:rFonts w:ascii="Arial Narrow" w:hAnsi="Arial Narrow"/>
          <w:bCs/>
          <w:sz w:val="24"/>
          <w:szCs w:val="24"/>
        </w:rPr>
      </w:pPr>
      <w:r w:rsidRPr="00E0401E">
        <w:rPr>
          <w:rFonts w:ascii="Arial Narrow" w:hAnsi="Arial Narrow"/>
          <w:bCs/>
          <w:sz w:val="24"/>
          <w:szCs w:val="24"/>
        </w:rPr>
        <w:t>sygn. akt SGI.271.1</w:t>
      </w:r>
      <w:r w:rsidR="00024DAB" w:rsidRPr="007A2C56">
        <w:rPr>
          <w:rFonts w:ascii="Arial Narrow" w:hAnsi="Arial Narrow"/>
          <w:bCs/>
          <w:sz w:val="24"/>
          <w:szCs w:val="24"/>
        </w:rPr>
        <w:t>.</w:t>
      </w:r>
      <w:r w:rsidR="00C51BE8" w:rsidRPr="007A2C56">
        <w:rPr>
          <w:rFonts w:ascii="Arial Narrow" w:hAnsi="Arial Narrow"/>
          <w:bCs/>
          <w:sz w:val="24"/>
          <w:szCs w:val="24"/>
        </w:rPr>
        <w:t>2</w:t>
      </w:r>
      <w:r w:rsidR="00962069" w:rsidRPr="007A2C56">
        <w:rPr>
          <w:rFonts w:ascii="Arial Narrow" w:hAnsi="Arial Narrow"/>
          <w:bCs/>
          <w:sz w:val="24"/>
          <w:szCs w:val="24"/>
        </w:rPr>
        <w:t>5</w:t>
      </w:r>
      <w:r w:rsidR="00024DAB" w:rsidRPr="007A2C56">
        <w:rPr>
          <w:rFonts w:ascii="Arial Narrow" w:hAnsi="Arial Narrow"/>
          <w:bCs/>
          <w:sz w:val="24"/>
          <w:szCs w:val="24"/>
        </w:rPr>
        <w:t>.202</w:t>
      </w:r>
      <w:r w:rsidR="00383429">
        <w:rPr>
          <w:rFonts w:ascii="Arial Narrow" w:hAnsi="Arial Narrow"/>
          <w:bCs/>
          <w:sz w:val="24"/>
          <w:szCs w:val="24"/>
        </w:rPr>
        <w:t>3</w:t>
      </w:r>
    </w:p>
    <w:p w14:paraId="24F963A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E704660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04488268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CBF85BA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A7A2862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3335FD">
        <w:rPr>
          <w:rFonts w:ascii="Arial Narrow" w:hAnsi="Arial Narrow"/>
          <w:b/>
          <w:color w:val="000000"/>
          <w:sz w:val="24"/>
          <w:szCs w:val="24"/>
        </w:rPr>
        <w:t>ZAPYTANIE OFERTOWE</w:t>
      </w:r>
    </w:p>
    <w:p w14:paraId="0B6BFC2A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48B59273" w14:textId="000DA248" w:rsidR="003747C9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26174B92" w14:textId="77777777" w:rsidR="002F5AA7" w:rsidRPr="003335FD" w:rsidRDefault="002F5AA7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78C032A5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063E13A" w14:textId="0FB597A3" w:rsidR="003747C9" w:rsidRPr="003335FD" w:rsidRDefault="007A2C56" w:rsidP="00AB76A1">
      <w:pPr>
        <w:pStyle w:val="Nagwek"/>
        <w:tabs>
          <w:tab w:val="left" w:pos="708"/>
        </w:tabs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 postepowania o zamówienie publiczne </w:t>
      </w:r>
      <w:r w:rsidR="003747C9" w:rsidRPr="003335FD">
        <w:rPr>
          <w:rFonts w:ascii="Arial Narrow" w:hAnsi="Arial Narrow"/>
          <w:color w:val="000000"/>
          <w:sz w:val="24"/>
          <w:szCs w:val="24"/>
        </w:rPr>
        <w:t>o wartości mniejszej niż 130.000 złotych</w:t>
      </w:r>
    </w:p>
    <w:p w14:paraId="12C41629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83C6EC9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3172D3B8" w14:textId="77777777" w:rsidR="003747C9" w:rsidRPr="00962069" w:rsidRDefault="003747C9" w:rsidP="00962069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68951018" w14:textId="7412A363" w:rsidR="00383429" w:rsidRPr="00383429" w:rsidRDefault="00383429" w:rsidP="00383429">
      <w:pPr>
        <w:pStyle w:val="Textbody"/>
        <w:tabs>
          <w:tab w:val="left" w:pos="1005"/>
        </w:tabs>
        <w:spacing w:after="0" w:line="240" w:lineRule="auto"/>
        <w:ind w:left="284"/>
        <w:jc w:val="both"/>
        <w:rPr>
          <w:rFonts w:ascii="Arial Narrow" w:eastAsia="Times New Roman" w:hAnsi="Arial Narrow"/>
          <w:b/>
          <w:bCs/>
        </w:rPr>
      </w:pPr>
      <w:bookmarkStart w:id="0" w:name="_Hlk94001986"/>
      <w:bookmarkStart w:id="1" w:name="_Hlk97991025"/>
      <w:r w:rsidRPr="00383429">
        <w:rPr>
          <w:rFonts w:ascii="Arial Narrow" w:eastAsia="Times New Roman" w:hAnsi="Arial Narrow"/>
          <w:b/>
          <w:bCs/>
        </w:rPr>
        <w:t xml:space="preserve"> „Wykonanie okresowego przeglądu dróg gminnych </w:t>
      </w:r>
      <w:r w:rsidR="00461BEE" w:rsidRPr="00383429">
        <w:rPr>
          <w:rFonts w:ascii="Arial Narrow" w:eastAsia="Times New Roman" w:hAnsi="Arial Narrow"/>
          <w:b/>
          <w:bCs/>
        </w:rPr>
        <w:t xml:space="preserve">i obiektów inżynieryjnych </w:t>
      </w:r>
      <w:r w:rsidRPr="00383429">
        <w:rPr>
          <w:rFonts w:ascii="Arial Narrow" w:eastAsia="Times New Roman" w:hAnsi="Arial Narrow"/>
          <w:b/>
          <w:bCs/>
        </w:rPr>
        <w:t>na terenie Gminy Krzywcza”</w:t>
      </w:r>
    </w:p>
    <w:p w14:paraId="1C4D596E" w14:textId="3997451B" w:rsidR="002F5AA7" w:rsidRPr="00962069" w:rsidRDefault="002F5AA7" w:rsidP="00962069">
      <w:pPr>
        <w:spacing w:after="0" w:line="240" w:lineRule="auto"/>
        <w:ind w:left="924" w:hanging="924"/>
        <w:jc w:val="center"/>
        <w:rPr>
          <w:rFonts w:ascii="Arial Narrow" w:hAnsi="Arial Narrow" w:cs="Arial Narrow"/>
          <w:b/>
          <w:bCs/>
          <w:sz w:val="24"/>
          <w:szCs w:val="24"/>
        </w:rPr>
      </w:pPr>
    </w:p>
    <w:bookmarkEnd w:id="0"/>
    <w:bookmarkEnd w:id="1"/>
    <w:p w14:paraId="1536B84E" w14:textId="77777777" w:rsidR="003747C9" w:rsidRPr="002F5AA7" w:rsidRDefault="003747C9" w:rsidP="00AB76A1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6F49331E" w14:textId="77777777" w:rsidR="003747C9" w:rsidRPr="002F5AA7" w:rsidRDefault="003747C9" w:rsidP="00AB76A1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663AFB3C" w14:textId="77777777" w:rsidR="003747C9" w:rsidRPr="002F5AA7" w:rsidRDefault="003747C9" w:rsidP="00AB76A1">
      <w:pPr>
        <w:spacing w:after="0" w:line="240" w:lineRule="auto"/>
        <w:jc w:val="center"/>
        <w:rPr>
          <w:rFonts w:ascii="Arial Narrow" w:hAnsi="Arial Narrow"/>
          <w:iCs/>
          <w:sz w:val="24"/>
          <w:szCs w:val="24"/>
          <w:lang w:eastAsia="ar-SA"/>
        </w:rPr>
      </w:pPr>
    </w:p>
    <w:p w14:paraId="7FC5180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bookmarkStart w:id="2" w:name="_Hlk78279776"/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Zamawiający:</w:t>
      </w:r>
    </w:p>
    <w:p w14:paraId="47374EE2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2FDA10A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5BBD2391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bookmarkEnd w:id="2"/>
    <w:p w14:paraId="020A502A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60B2109B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</w:p>
    <w:p w14:paraId="2A33F0BD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noProof/>
          <w:sz w:val="24"/>
          <w:szCs w:val="24"/>
          <w:lang w:eastAsia="pl-PL"/>
        </w:rPr>
        <w:drawing>
          <wp:inline distT="0" distB="0" distL="0" distR="0" wp14:anchorId="68F53999" wp14:editId="22AF912E">
            <wp:extent cx="1536065" cy="16459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A758C1" w14:textId="66BAE858" w:rsidR="003747C9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B706A50" w14:textId="77777777" w:rsidR="002F5AA7" w:rsidRPr="003335FD" w:rsidRDefault="002F5AA7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2004B2A4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F45FED7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Cs/>
          <w:color w:val="000000"/>
          <w:sz w:val="24"/>
          <w:szCs w:val="24"/>
        </w:rPr>
      </w:pPr>
    </w:p>
    <w:p w14:paraId="6B4E5FF6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Gmina Krzywcza</w:t>
      </w:r>
    </w:p>
    <w:p w14:paraId="38C442E6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 xml:space="preserve">Krzywcza 36 </w:t>
      </w:r>
    </w:p>
    <w:p w14:paraId="5C4745FF" w14:textId="77777777" w:rsidR="003747C9" w:rsidRPr="003335FD" w:rsidRDefault="003747C9" w:rsidP="00AB76A1">
      <w:pPr>
        <w:spacing w:after="0" w:line="240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3335FD">
        <w:rPr>
          <w:rFonts w:ascii="Arial Narrow" w:hAnsi="Arial Narrow"/>
          <w:b/>
          <w:bCs/>
          <w:color w:val="000000"/>
          <w:sz w:val="24"/>
          <w:szCs w:val="24"/>
        </w:rPr>
        <w:t>37-755 Krzywcza</w:t>
      </w:r>
    </w:p>
    <w:p w14:paraId="2205880D" w14:textId="1D087192" w:rsidR="003747C9" w:rsidRDefault="003747C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67F9A20A" w14:textId="6ECA35B8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5E7BB6BF" w14:textId="4B1EB499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74032B0B" w14:textId="3897408E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1D944F4B" w14:textId="36620E9D" w:rsidR="00D4211A" w:rsidRDefault="00D4211A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6AD771DA" w14:textId="6637A9B6" w:rsidR="00383429" w:rsidRDefault="0038342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00768C27" w14:textId="77777777" w:rsidR="00383429" w:rsidRPr="003335FD" w:rsidRDefault="00383429" w:rsidP="00AB76A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</w:p>
    <w:p w14:paraId="52F90DD2" w14:textId="77777777" w:rsidR="000037A9" w:rsidRPr="003335FD" w:rsidRDefault="000037A9" w:rsidP="00AB76A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lastRenderedPageBreak/>
        <w:t>ROZDZIAŁ I</w:t>
      </w:r>
    </w:p>
    <w:p w14:paraId="3794091B" w14:textId="203C4AC0" w:rsidR="000037A9" w:rsidRDefault="000037A9" w:rsidP="00AB76A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ZAMAWIAJĄCY</w:t>
      </w:r>
    </w:p>
    <w:p w14:paraId="440C5CCD" w14:textId="77777777" w:rsidR="00AB76A1" w:rsidRPr="003335FD" w:rsidRDefault="00AB76A1" w:rsidP="00AB76A1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52E2627" w14:textId="77777777" w:rsidR="000037A9" w:rsidRPr="003335FD" w:rsidRDefault="000037A9" w:rsidP="00B11A22">
      <w:pPr>
        <w:numPr>
          <w:ilvl w:val="0"/>
          <w:numId w:val="7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Nazwa i adres Zamawiającego:</w:t>
      </w:r>
    </w:p>
    <w:p w14:paraId="167A7BBD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Gmina Krzywcza</w:t>
      </w:r>
    </w:p>
    <w:p w14:paraId="73E9C5C4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Krzywcza 36</w:t>
      </w:r>
    </w:p>
    <w:p w14:paraId="6A54F4AD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37-755 Krzywcza</w:t>
      </w:r>
    </w:p>
    <w:p w14:paraId="583B7015" w14:textId="77777777" w:rsidR="000037A9" w:rsidRPr="003335FD" w:rsidRDefault="000037A9" w:rsidP="00B11A22">
      <w:pPr>
        <w:numPr>
          <w:ilvl w:val="0"/>
          <w:numId w:val="7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335FD">
        <w:rPr>
          <w:rFonts w:ascii="Arial Narrow" w:hAnsi="Arial Narrow"/>
          <w:b/>
          <w:bCs/>
          <w:sz w:val="24"/>
          <w:szCs w:val="24"/>
        </w:rPr>
        <w:t>Numer telefonu Zamawiającego:</w:t>
      </w:r>
    </w:p>
    <w:p w14:paraId="7B47AA4B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+48 </w:t>
      </w:r>
      <w:r w:rsidRPr="003335FD">
        <w:rPr>
          <w:rFonts w:ascii="Arial Narrow" w:hAnsi="Arial Narrow"/>
          <w:bCs/>
          <w:sz w:val="24"/>
          <w:szCs w:val="24"/>
        </w:rPr>
        <w:t>16</w:t>
      </w:r>
      <w:r w:rsidRPr="003335FD">
        <w:rPr>
          <w:rFonts w:ascii="Arial Narrow" w:hAnsi="Arial Narrow"/>
          <w:sz w:val="24"/>
          <w:szCs w:val="24"/>
        </w:rPr>
        <w:t xml:space="preserve"> 671 14 86</w:t>
      </w:r>
    </w:p>
    <w:p w14:paraId="075D0931" w14:textId="77777777" w:rsidR="000037A9" w:rsidRPr="003335FD" w:rsidRDefault="000037A9" w:rsidP="00B11A22">
      <w:pPr>
        <w:numPr>
          <w:ilvl w:val="0"/>
          <w:numId w:val="7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335FD">
        <w:rPr>
          <w:rFonts w:ascii="Arial Narrow" w:hAnsi="Arial Narrow"/>
          <w:b/>
          <w:bCs/>
          <w:sz w:val="24"/>
          <w:szCs w:val="24"/>
        </w:rPr>
        <w:t>Adres poczty elektronicznej:</w:t>
      </w:r>
    </w:p>
    <w:p w14:paraId="17365FB7" w14:textId="77777777" w:rsidR="000037A9" w:rsidRPr="003335FD" w:rsidRDefault="00CF6D55" w:rsidP="00AB76A1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hyperlink r:id="rId9" w:history="1">
        <w:r w:rsidR="000037A9" w:rsidRPr="003335FD">
          <w:rPr>
            <w:rStyle w:val="Hipercze"/>
            <w:rFonts w:ascii="Arial Narrow" w:hAnsi="Arial Narrow"/>
            <w:sz w:val="24"/>
            <w:szCs w:val="24"/>
          </w:rPr>
          <w:t>sekretariat@krzywcza.pl</w:t>
        </w:r>
      </w:hyperlink>
    </w:p>
    <w:p w14:paraId="1C02AAD4" w14:textId="77777777" w:rsidR="000037A9" w:rsidRPr="003335FD" w:rsidRDefault="000037A9" w:rsidP="00B11A22">
      <w:pPr>
        <w:numPr>
          <w:ilvl w:val="0"/>
          <w:numId w:val="7"/>
        </w:numPr>
        <w:spacing w:after="0" w:line="240" w:lineRule="auto"/>
        <w:ind w:left="426"/>
        <w:rPr>
          <w:rFonts w:ascii="Arial Narrow" w:hAnsi="Arial Narrow"/>
          <w:b/>
          <w:bCs/>
          <w:sz w:val="24"/>
          <w:szCs w:val="24"/>
        </w:rPr>
      </w:pPr>
      <w:r w:rsidRPr="003335FD">
        <w:rPr>
          <w:rFonts w:ascii="Arial Narrow" w:hAnsi="Arial Narrow"/>
          <w:b/>
          <w:bCs/>
          <w:sz w:val="24"/>
          <w:szCs w:val="24"/>
        </w:rPr>
        <w:t>REGON Zamawiającego:</w:t>
      </w:r>
    </w:p>
    <w:p w14:paraId="2D603519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650900393</w:t>
      </w:r>
    </w:p>
    <w:p w14:paraId="5EE1CEC1" w14:textId="77777777" w:rsidR="000037A9" w:rsidRPr="003335FD" w:rsidRDefault="000037A9" w:rsidP="00B11A22">
      <w:pPr>
        <w:numPr>
          <w:ilvl w:val="0"/>
          <w:numId w:val="7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NIP Zamawiającego:</w:t>
      </w:r>
    </w:p>
    <w:p w14:paraId="17C5B7AE" w14:textId="77777777" w:rsidR="000037A9" w:rsidRPr="003335FD" w:rsidRDefault="000037A9" w:rsidP="00AB76A1">
      <w:pPr>
        <w:spacing w:after="0" w:line="240" w:lineRule="auto"/>
        <w:ind w:left="426"/>
        <w:rPr>
          <w:rFonts w:ascii="Arial Narrow" w:hAnsi="Arial Narrow"/>
          <w:bCs/>
          <w:sz w:val="24"/>
          <w:szCs w:val="24"/>
        </w:rPr>
      </w:pPr>
      <w:r w:rsidRPr="003335FD">
        <w:rPr>
          <w:rFonts w:ascii="Arial Narrow" w:hAnsi="Arial Narrow"/>
          <w:bCs/>
          <w:sz w:val="24"/>
          <w:szCs w:val="24"/>
        </w:rPr>
        <w:t>795-230-63-07</w:t>
      </w:r>
    </w:p>
    <w:p w14:paraId="17244177" w14:textId="77777777" w:rsidR="000037A9" w:rsidRPr="003335FD" w:rsidRDefault="000037A9" w:rsidP="00B11A22">
      <w:pPr>
        <w:numPr>
          <w:ilvl w:val="0"/>
          <w:numId w:val="7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>Strona internetowa Zamawiającego:</w:t>
      </w:r>
    </w:p>
    <w:p w14:paraId="64F02EFF" w14:textId="77777777" w:rsidR="000037A9" w:rsidRPr="003335FD" w:rsidRDefault="00CF6D55" w:rsidP="00AB76A1">
      <w:pPr>
        <w:spacing w:after="0" w:line="240" w:lineRule="auto"/>
        <w:ind w:left="426"/>
        <w:rPr>
          <w:rFonts w:ascii="Arial Narrow" w:hAnsi="Arial Narrow"/>
          <w:sz w:val="24"/>
          <w:szCs w:val="24"/>
        </w:rPr>
      </w:pPr>
      <w:hyperlink r:id="rId10" w:history="1">
        <w:r w:rsidR="000037A9" w:rsidRPr="003335FD">
          <w:rPr>
            <w:rStyle w:val="Hipercze"/>
            <w:rFonts w:ascii="Arial Narrow" w:hAnsi="Arial Narrow"/>
            <w:bCs/>
            <w:sz w:val="24"/>
            <w:szCs w:val="24"/>
          </w:rPr>
          <w:t>www.krzywcza.pl</w:t>
        </w:r>
      </w:hyperlink>
    </w:p>
    <w:p w14:paraId="775F136D" w14:textId="77777777" w:rsidR="00503808" w:rsidRPr="003335FD" w:rsidRDefault="00503808" w:rsidP="00AB76A1">
      <w:pPr>
        <w:spacing w:after="0" w:line="24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579395B" w14:textId="77777777" w:rsidR="0050380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ROZDZIAŁ II</w:t>
      </w:r>
    </w:p>
    <w:p w14:paraId="669A1C2B" w14:textId="77777777" w:rsidR="008F79C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TRYB UDZIELENIA ZAMÓWIENIA</w:t>
      </w:r>
    </w:p>
    <w:p w14:paraId="0892942C" w14:textId="337A07AC" w:rsidR="00A320AD" w:rsidRPr="003335FD" w:rsidRDefault="0096206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962069">
        <w:rPr>
          <w:rFonts w:ascii="Arial Narrow" w:eastAsia="Times New Roman" w:hAnsi="Arial Narrow"/>
          <w:sz w:val="24"/>
          <w:szCs w:val="24"/>
          <w:lang w:eastAsia="pl-PL"/>
        </w:rPr>
        <w:t>Postępowanie o udzielenie zamówienia prowadzone jest w oparciu o regulaminu udzielania zamówień o wartości szacunkowej nie przekraczającej  wyrażonej w złotych równowartości kwoty 130 000,00 zł netto zgodnie z art. 2 ust. 1 pkt.1 ustawy z 11 września 2019 r. Prawo zamówień publicznych (tj. Dz. U. z 2022 poz. 1710 ze zm.), dalej: ustawa wyłączonych spod stosowania ustawy, wprowadzony Zarządzeniem Wójta Gminy Krzywcza nr 7/2021 z dnia 19 stycznia 2021 r.</w:t>
      </w:r>
    </w:p>
    <w:p w14:paraId="7A4B0A49" w14:textId="77777777" w:rsidR="00946DE9" w:rsidRPr="003335FD" w:rsidRDefault="00946DE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BD69C77" w14:textId="77777777" w:rsidR="00946DE9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Rozdział III</w:t>
      </w:r>
    </w:p>
    <w:p w14:paraId="633D4424" w14:textId="77777777" w:rsidR="008F79C8" w:rsidRPr="009A7437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9A7437">
        <w:rPr>
          <w:rFonts w:ascii="Arial Narrow" w:eastAsia="Times New Roman" w:hAnsi="Arial Narrow"/>
          <w:b/>
          <w:sz w:val="24"/>
          <w:szCs w:val="24"/>
          <w:lang w:eastAsia="pl-PL"/>
        </w:rPr>
        <w:t>PRZEDMIOT ZAMÓWIENIA</w:t>
      </w:r>
    </w:p>
    <w:p w14:paraId="0980C578" w14:textId="77777777" w:rsidR="00503808" w:rsidRPr="009A7437" w:rsidRDefault="00503808" w:rsidP="00B11A22">
      <w:pPr>
        <w:numPr>
          <w:ilvl w:val="0"/>
          <w:numId w:val="6"/>
        </w:numPr>
        <w:spacing w:after="0" w:line="240" w:lineRule="auto"/>
        <w:ind w:left="284" w:hanging="116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9A7437">
        <w:rPr>
          <w:rFonts w:ascii="Arial Narrow" w:eastAsia="Times New Roman" w:hAnsi="Arial Narrow"/>
          <w:b/>
          <w:sz w:val="24"/>
          <w:szCs w:val="24"/>
          <w:lang w:eastAsia="pl-PL"/>
        </w:rPr>
        <w:t>Opis przedmiotu zamówienia</w:t>
      </w:r>
      <w:r w:rsidR="00525E1A" w:rsidRPr="009A7437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</w:p>
    <w:p w14:paraId="093E87BF" w14:textId="3168A817" w:rsidR="00383429" w:rsidRPr="009A7437" w:rsidRDefault="001E3EEA" w:rsidP="00383429">
      <w:pPr>
        <w:pStyle w:val="Textbody"/>
        <w:tabs>
          <w:tab w:val="left" w:pos="1005"/>
        </w:tabs>
        <w:spacing w:after="0" w:line="240" w:lineRule="auto"/>
        <w:ind w:left="284"/>
        <w:jc w:val="both"/>
        <w:rPr>
          <w:rFonts w:ascii="Arial Narrow" w:eastAsia="Times New Roman" w:hAnsi="Arial Narrow"/>
          <w:b/>
        </w:rPr>
      </w:pPr>
      <w:r w:rsidRPr="009A7437">
        <w:rPr>
          <w:rStyle w:val="CharacterStyle2"/>
          <w:rFonts w:ascii="Arial Narrow" w:hAnsi="Arial Narrow"/>
          <w:sz w:val="24"/>
          <w:szCs w:val="24"/>
        </w:rPr>
        <w:t>Przedmiotem zamówienia jest</w:t>
      </w:r>
      <w:r w:rsidR="00383429" w:rsidRPr="009A7437">
        <w:rPr>
          <w:rFonts w:ascii="Arial Narrow" w:eastAsia="Times New Roman" w:hAnsi="Arial Narrow"/>
          <w:bCs/>
        </w:rPr>
        <w:t xml:space="preserve"> </w:t>
      </w:r>
      <w:bookmarkStart w:id="3" w:name="_Hlk129076323"/>
      <w:r w:rsidR="00383429" w:rsidRPr="009A7437">
        <w:rPr>
          <w:rFonts w:ascii="Arial Narrow" w:eastAsia="Times New Roman" w:hAnsi="Arial Narrow"/>
          <w:b/>
        </w:rPr>
        <w:t xml:space="preserve">„Wykonanie okresowego przeglądu dróg gminnych </w:t>
      </w:r>
      <w:r w:rsidR="00461BEE" w:rsidRPr="009A7437">
        <w:rPr>
          <w:rFonts w:ascii="Arial Narrow" w:eastAsia="Times New Roman" w:hAnsi="Arial Narrow"/>
          <w:b/>
        </w:rPr>
        <w:t xml:space="preserve">i obiektów inżynieryjnych </w:t>
      </w:r>
      <w:r w:rsidR="00383429" w:rsidRPr="009A7437">
        <w:rPr>
          <w:rFonts w:ascii="Arial Narrow" w:eastAsia="Times New Roman" w:hAnsi="Arial Narrow"/>
          <w:b/>
        </w:rPr>
        <w:t>na terenie Gminy Krzywcza”</w:t>
      </w:r>
      <w:r w:rsidR="00E14F4C" w:rsidRPr="009A7437">
        <w:rPr>
          <w:rFonts w:ascii="Arial Narrow" w:eastAsia="Times New Roman" w:hAnsi="Arial Narrow"/>
          <w:b/>
        </w:rPr>
        <w:t>.</w:t>
      </w:r>
    </w:p>
    <w:bookmarkEnd w:id="3"/>
    <w:p w14:paraId="6375DC9E" w14:textId="77777777" w:rsidR="00E14F4C" w:rsidRPr="009A7437" w:rsidRDefault="00E14F4C" w:rsidP="00E14F4C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14:paraId="256FB293" w14:textId="00F96564" w:rsidR="00E14F4C" w:rsidRPr="009A7437" w:rsidRDefault="00E14F4C" w:rsidP="00E14F4C">
      <w:pPr>
        <w:spacing w:after="0" w:line="240" w:lineRule="auto"/>
        <w:ind w:left="284"/>
        <w:jc w:val="both"/>
        <w:rPr>
          <w:rFonts w:ascii="Arial Narrow" w:hAnsi="Arial Narrow"/>
          <w:b/>
          <w:sz w:val="24"/>
          <w:szCs w:val="24"/>
        </w:rPr>
      </w:pPr>
      <w:r w:rsidRPr="009A7437">
        <w:rPr>
          <w:rFonts w:ascii="Arial Narrow" w:hAnsi="Arial Narrow"/>
          <w:sz w:val="24"/>
          <w:szCs w:val="24"/>
        </w:rPr>
        <w:t xml:space="preserve">Przedmiot zamówienia obejmuje wykonanie pięcioletniego i rocznego okresowego przeglądu stanu technicznego dróg gminnych o łącznej długości 61,6 km </w:t>
      </w:r>
      <w:r w:rsidR="00EE0FE1">
        <w:rPr>
          <w:rFonts w:ascii="Arial Narrow" w:hAnsi="Arial Narrow"/>
          <w:sz w:val="24"/>
          <w:szCs w:val="24"/>
        </w:rPr>
        <w:t xml:space="preserve">oraz obiektów inżynieryjnych </w:t>
      </w:r>
      <w:r w:rsidRPr="009A7437">
        <w:rPr>
          <w:rFonts w:ascii="Arial Narrow" w:hAnsi="Arial Narrow"/>
          <w:sz w:val="24"/>
          <w:szCs w:val="24"/>
        </w:rPr>
        <w:t xml:space="preserve">na terenie Gminy Krzywcza, zgodnie z wymogami określonymi w nw. przepisach: </w:t>
      </w:r>
    </w:p>
    <w:p w14:paraId="4922815A" w14:textId="77777777" w:rsidR="00E14F4C" w:rsidRPr="009A7437" w:rsidRDefault="00E14F4C" w:rsidP="00B11A22">
      <w:pPr>
        <w:pStyle w:val="Nagwek3"/>
        <w:numPr>
          <w:ilvl w:val="0"/>
          <w:numId w:val="19"/>
        </w:numPr>
        <w:shd w:val="clear" w:color="auto" w:fill="FFFFFF"/>
        <w:spacing w:before="0" w:beforeAutospacing="0" w:after="0" w:afterAutospacing="0" w:line="288" w:lineRule="atLeast"/>
        <w:ind w:hanging="436"/>
        <w:rPr>
          <w:rFonts w:ascii="Arial Narrow" w:hAnsi="Arial Narrow"/>
          <w:b w:val="0"/>
          <w:sz w:val="24"/>
          <w:szCs w:val="24"/>
        </w:rPr>
      </w:pPr>
      <w:r w:rsidRPr="009A7437">
        <w:rPr>
          <w:rFonts w:ascii="Arial Narrow" w:hAnsi="Arial Narrow"/>
          <w:b w:val="0"/>
          <w:sz w:val="24"/>
          <w:szCs w:val="24"/>
        </w:rPr>
        <w:t xml:space="preserve">ustawie z dnia 21 marca 1985 r. o drogach publicznych (tj. </w:t>
      </w:r>
      <w:r w:rsidRPr="009A7437">
        <w:rPr>
          <w:rStyle w:val="ng-binding"/>
          <w:rFonts w:ascii="Arial Narrow" w:eastAsia="Calibri" w:hAnsi="Arial Narrow"/>
          <w:b w:val="0"/>
          <w:bCs w:val="0"/>
          <w:sz w:val="24"/>
          <w:szCs w:val="24"/>
        </w:rPr>
        <w:t>Dz.U.2022 poz. 1693 ze zm</w:t>
      </w:r>
      <w:r w:rsidRPr="009A7437">
        <w:rPr>
          <w:rFonts w:ascii="Arial Narrow" w:hAnsi="Arial Narrow"/>
          <w:b w:val="0"/>
          <w:sz w:val="24"/>
          <w:szCs w:val="24"/>
        </w:rPr>
        <w:t>);</w:t>
      </w:r>
    </w:p>
    <w:p w14:paraId="4BC92C44" w14:textId="77777777" w:rsidR="00E14F4C" w:rsidRPr="009A7437" w:rsidRDefault="00E14F4C" w:rsidP="00B11A22">
      <w:pPr>
        <w:numPr>
          <w:ilvl w:val="0"/>
          <w:numId w:val="19"/>
        </w:numPr>
        <w:spacing w:after="0" w:line="240" w:lineRule="auto"/>
        <w:ind w:hanging="436"/>
        <w:rPr>
          <w:rFonts w:ascii="Arial Narrow" w:hAnsi="Arial Narrow"/>
          <w:sz w:val="24"/>
          <w:szCs w:val="24"/>
        </w:rPr>
      </w:pPr>
      <w:r w:rsidRPr="009A7437">
        <w:rPr>
          <w:rFonts w:ascii="Arial Narrow" w:hAnsi="Arial Narrow"/>
          <w:sz w:val="24"/>
          <w:szCs w:val="24"/>
        </w:rPr>
        <w:t>ustawie z dnia 7 lipca 1994 r.- Prawo budowlane (t. j. Dz.U.2021 poz. 2351 ze zm);</w:t>
      </w:r>
    </w:p>
    <w:p w14:paraId="727E1BE5" w14:textId="77777777" w:rsidR="00E14F4C" w:rsidRPr="009A7437" w:rsidRDefault="00E14F4C" w:rsidP="00962069">
      <w:pPr>
        <w:pStyle w:val="Style1"/>
        <w:kinsoku w:val="0"/>
        <w:autoSpaceDE/>
        <w:autoSpaceDN/>
        <w:adjustRightInd/>
        <w:ind w:left="360"/>
        <w:jc w:val="both"/>
        <w:rPr>
          <w:rFonts w:ascii="Arial Narrow" w:hAnsi="Arial Narrow"/>
          <w:spacing w:val="2"/>
          <w:sz w:val="24"/>
          <w:szCs w:val="24"/>
        </w:rPr>
      </w:pPr>
    </w:p>
    <w:p w14:paraId="34BD2C0C" w14:textId="77777777" w:rsidR="002F5AA7" w:rsidRPr="009A7437" w:rsidRDefault="002F5AA7" w:rsidP="00AB76A1">
      <w:pPr>
        <w:pStyle w:val="Style2"/>
        <w:kinsoku w:val="0"/>
        <w:autoSpaceDE/>
        <w:autoSpaceDN/>
        <w:spacing w:before="0" w:line="240" w:lineRule="auto"/>
        <w:ind w:left="36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1F56816A" w14:textId="7C299825" w:rsidR="003D5C0A" w:rsidRPr="009A7437" w:rsidRDefault="009A7437" w:rsidP="00E80FBA">
      <w:pPr>
        <w:pStyle w:val="Standard"/>
        <w:autoSpaceDE w:val="0"/>
        <w:ind w:left="284"/>
        <w:jc w:val="both"/>
        <w:rPr>
          <w:rFonts w:ascii="Arial Narrow" w:eastAsia="EUAlbertina" w:hAnsi="Arial Narrow"/>
          <w:iCs/>
          <w:spacing w:val="-8"/>
          <w:lang w:eastAsia="hi-IN"/>
        </w:rPr>
      </w:pPr>
      <w:r w:rsidRPr="009A7437">
        <w:rPr>
          <w:rStyle w:val="Domylnaczcionkaakapitu1"/>
          <w:rFonts w:ascii="Arial Narrow" w:eastAsia="Arial" w:hAnsi="Arial Narrow" w:cs="Times New Roman"/>
          <w:iCs/>
          <w:spacing w:val="-8"/>
          <w:lang w:eastAsia="hi-IN"/>
        </w:rPr>
        <w:t>L</w:t>
      </w:r>
      <w:r w:rsidR="003D5C0A" w:rsidRPr="009A7437">
        <w:rPr>
          <w:rStyle w:val="Domylnaczcionkaakapitu1"/>
          <w:rFonts w:ascii="Arial Narrow" w:eastAsia="EUAlbertina" w:hAnsi="Arial Narrow" w:cs="Times New Roman"/>
          <w:iCs/>
          <w:spacing w:val="-8"/>
          <w:lang w:eastAsia="hi-IN"/>
        </w:rPr>
        <w:t xml:space="preserve">okalizację </w:t>
      </w:r>
      <w:r w:rsidR="00A209D9" w:rsidRPr="009A7437">
        <w:rPr>
          <w:rFonts w:ascii="Arial Narrow" w:eastAsia="EUAlbertina" w:hAnsi="Arial Narrow"/>
          <w:iCs/>
          <w:spacing w:val="-8"/>
          <w:lang w:eastAsia="hi-IN"/>
        </w:rPr>
        <w:t xml:space="preserve">dróg gminnych w poszczególnych miejscowościach </w:t>
      </w:r>
      <w:r w:rsidRPr="009A7437">
        <w:rPr>
          <w:rFonts w:ascii="Arial Narrow" w:eastAsia="EUAlbertina" w:hAnsi="Arial Narrow"/>
          <w:iCs/>
          <w:spacing w:val="-8"/>
          <w:lang w:eastAsia="hi-IN"/>
        </w:rPr>
        <w:t>określa</w:t>
      </w:r>
      <w:r w:rsidR="00151988" w:rsidRPr="009A7437">
        <w:rPr>
          <w:rFonts w:ascii="Arial Narrow" w:eastAsia="EUAlbertina" w:hAnsi="Arial Narrow"/>
          <w:iCs/>
          <w:spacing w:val="-8"/>
          <w:lang w:eastAsia="hi-IN"/>
        </w:rPr>
        <w:t xml:space="preserve">- </w:t>
      </w:r>
      <w:r w:rsidR="00151988" w:rsidRPr="009A7437">
        <w:rPr>
          <w:rFonts w:ascii="Arial Narrow" w:eastAsia="EUAlbertina" w:hAnsi="Arial Narrow"/>
          <w:b/>
          <w:bCs/>
          <w:iCs/>
          <w:spacing w:val="-8"/>
          <w:lang w:eastAsia="hi-IN"/>
        </w:rPr>
        <w:t>załącznik nr 3</w:t>
      </w:r>
      <w:r w:rsidRPr="009A7437">
        <w:rPr>
          <w:rFonts w:ascii="Arial Narrow" w:eastAsia="EUAlbertina" w:hAnsi="Arial Narrow"/>
          <w:b/>
          <w:bCs/>
          <w:iCs/>
          <w:spacing w:val="-8"/>
          <w:lang w:eastAsia="hi-IN"/>
        </w:rPr>
        <w:t>,</w:t>
      </w:r>
      <w:r w:rsidR="00151988" w:rsidRPr="009A7437">
        <w:rPr>
          <w:rFonts w:ascii="Arial Narrow" w:eastAsia="EUAlbertina" w:hAnsi="Arial Narrow"/>
          <w:iCs/>
          <w:spacing w:val="-8"/>
          <w:lang w:eastAsia="hi-IN"/>
        </w:rPr>
        <w:t xml:space="preserve"> </w:t>
      </w:r>
      <w:r w:rsidRPr="009A7437">
        <w:rPr>
          <w:rFonts w:ascii="Arial Narrow" w:eastAsia="EUAlbertina" w:hAnsi="Arial Narrow"/>
          <w:iCs/>
          <w:spacing w:val="-8"/>
          <w:lang w:eastAsia="hi-IN"/>
        </w:rPr>
        <w:t>natomiast</w:t>
      </w:r>
      <w:r w:rsidR="00151988" w:rsidRPr="009A7437">
        <w:rPr>
          <w:rFonts w:ascii="Arial Narrow" w:eastAsia="EUAlbertina" w:hAnsi="Arial Narrow"/>
          <w:iCs/>
          <w:spacing w:val="-8"/>
          <w:lang w:eastAsia="hi-IN"/>
        </w:rPr>
        <w:t xml:space="preserve"> </w:t>
      </w:r>
      <w:r w:rsidR="002D1E65">
        <w:rPr>
          <w:rFonts w:ascii="Arial Narrow" w:eastAsia="EUAlbertina" w:hAnsi="Arial Narrow"/>
          <w:iCs/>
          <w:spacing w:val="-8"/>
          <w:lang w:eastAsia="hi-IN"/>
        </w:rPr>
        <w:t xml:space="preserve">aktualny wykaz dróg i obiektów inżynieryjnych </w:t>
      </w:r>
      <w:r w:rsidR="00151988" w:rsidRPr="009A7437">
        <w:rPr>
          <w:rFonts w:ascii="Arial Narrow" w:eastAsia="EUAlbertina" w:hAnsi="Arial Narrow"/>
          <w:iCs/>
          <w:spacing w:val="-8"/>
          <w:lang w:eastAsia="hi-IN"/>
        </w:rPr>
        <w:t>(zawierając</w:t>
      </w:r>
      <w:r w:rsidRPr="009A7437">
        <w:rPr>
          <w:rFonts w:ascii="Arial Narrow" w:eastAsia="EUAlbertina" w:hAnsi="Arial Narrow"/>
          <w:iCs/>
          <w:spacing w:val="-8"/>
          <w:lang w:eastAsia="hi-IN"/>
        </w:rPr>
        <w:t>e</w:t>
      </w:r>
      <w:r w:rsidR="00151988" w:rsidRPr="009A7437">
        <w:rPr>
          <w:rFonts w:ascii="Arial Narrow" w:eastAsia="EUAlbertina" w:hAnsi="Arial Narrow"/>
          <w:iCs/>
          <w:spacing w:val="-8"/>
          <w:lang w:eastAsia="hi-IN"/>
        </w:rPr>
        <w:t xml:space="preserve"> pierwszą literę nazwiska mieszkańca - ze względu na RODO – Wykonawca, z którym zostanie podpisana umowa otrzyma wykaz z pełnym nazwiskiem </w:t>
      </w:r>
      <w:r w:rsidR="007A2C56" w:rsidRPr="009A7437">
        <w:rPr>
          <w:rFonts w:ascii="Arial Narrow" w:eastAsia="EUAlbertina" w:hAnsi="Arial Narrow"/>
          <w:iCs/>
          <w:spacing w:val="-8"/>
          <w:lang w:eastAsia="hi-IN"/>
        </w:rPr>
        <w:t>mieszkańca</w:t>
      </w:r>
      <w:r w:rsidR="00151988" w:rsidRPr="009A7437">
        <w:rPr>
          <w:rFonts w:ascii="Arial Narrow" w:eastAsia="EUAlbertina" w:hAnsi="Arial Narrow"/>
          <w:iCs/>
          <w:spacing w:val="-8"/>
          <w:lang w:eastAsia="hi-IN"/>
        </w:rPr>
        <w:t xml:space="preserve">) </w:t>
      </w:r>
      <w:r w:rsidR="002D1E65">
        <w:rPr>
          <w:rFonts w:ascii="Arial Narrow" w:eastAsia="EUAlbertina" w:hAnsi="Arial Narrow"/>
          <w:iCs/>
          <w:spacing w:val="-8"/>
          <w:lang w:eastAsia="hi-IN"/>
        </w:rPr>
        <w:t xml:space="preserve">określa </w:t>
      </w:r>
      <w:r w:rsidR="00151988" w:rsidRPr="009A7437">
        <w:rPr>
          <w:rFonts w:ascii="Arial Narrow" w:eastAsia="EUAlbertina" w:hAnsi="Arial Narrow"/>
          <w:b/>
          <w:bCs/>
          <w:iCs/>
          <w:spacing w:val="-8"/>
          <w:lang w:eastAsia="hi-IN"/>
        </w:rPr>
        <w:t xml:space="preserve">załącznik nr </w:t>
      </w:r>
      <w:r w:rsidR="002B7D9F">
        <w:rPr>
          <w:rFonts w:ascii="Arial Narrow" w:eastAsia="EUAlbertina" w:hAnsi="Arial Narrow"/>
          <w:b/>
          <w:bCs/>
          <w:iCs/>
          <w:spacing w:val="-8"/>
          <w:lang w:eastAsia="hi-IN"/>
        </w:rPr>
        <w:t>2</w:t>
      </w:r>
      <w:r w:rsidR="00151988" w:rsidRPr="009A7437">
        <w:rPr>
          <w:rFonts w:ascii="Arial Narrow" w:eastAsia="EUAlbertina" w:hAnsi="Arial Narrow"/>
          <w:iCs/>
          <w:spacing w:val="-8"/>
          <w:lang w:eastAsia="hi-IN"/>
        </w:rPr>
        <w:t xml:space="preserve"> </w:t>
      </w:r>
      <w:r w:rsidR="003D5C0A" w:rsidRPr="009A7437">
        <w:rPr>
          <w:rStyle w:val="Domylnaczcionkaakapitu1"/>
          <w:rFonts w:ascii="Arial Narrow" w:eastAsia="EUAlbertina" w:hAnsi="Arial Narrow" w:cs="Times New Roman"/>
          <w:bCs/>
          <w:iCs/>
          <w:spacing w:val="-8"/>
          <w:lang w:eastAsia="hi-IN"/>
        </w:rPr>
        <w:t>do zapytania ofertowego</w:t>
      </w:r>
      <w:r w:rsidR="003D5C0A" w:rsidRPr="009A7437">
        <w:rPr>
          <w:rStyle w:val="Domylnaczcionkaakapitu1"/>
          <w:rFonts w:ascii="Arial Narrow" w:eastAsia="EUAlbertina" w:hAnsi="Arial Narrow" w:cs="Times New Roman"/>
          <w:iCs/>
          <w:spacing w:val="-8"/>
          <w:lang w:eastAsia="hi-IN"/>
        </w:rPr>
        <w:t>.</w:t>
      </w:r>
    </w:p>
    <w:p w14:paraId="67609337" w14:textId="54D8862A" w:rsidR="003D5C0A" w:rsidRDefault="003D5C0A" w:rsidP="001E021F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  <w:highlight w:val="yellow"/>
        </w:rPr>
      </w:pPr>
    </w:p>
    <w:p w14:paraId="119FDAD1" w14:textId="77777777" w:rsidR="009A7437" w:rsidRPr="00962069" w:rsidRDefault="009A7437" w:rsidP="001E021F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  <w:highlight w:val="yellow"/>
        </w:rPr>
      </w:pPr>
    </w:p>
    <w:p w14:paraId="066D8805" w14:textId="77777777" w:rsidR="003D5C0A" w:rsidRPr="001E021F" w:rsidRDefault="003D5C0A" w:rsidP="00B11A22">
      <w:pPr>
        <w:numPr>
          <w:ilvl w:val="0"/>
          <w:numId w:val="6"/>
        </w:numPr>
        <w:spacing w:after="0" w:line="240" w:lineRule="auto"/>
        <w:ind w:left="448" w:hanging="196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1E021F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Termin realizacji zamówienia.</w:t>
      </w:r>
    </w:p>
    <w:p w14:paraId="02292883" w14:textId="3675962F" w:rsidR="00AE7E6A" w:rsidRPr="001E021F" w:rsidRDefault="00A209D9" w:rsidP="00B11A22">
      <w:pPr>
        <w:numPr>
          <w:ilvl w:val="0"/>
          <w:numId w:val="18"/>
        </w:numPr>
        <w:tabs>
          <w:tab w:val="left" w:pos="264"/>
        </w:tabs>
        <w:spacing w:after="0" w:line="240" w:lineRule="auto"/>
        <w:ind w:left="720" w:hanging="360"/>
        <w:jc w:val="both"/>
        <w:rPr>
          <w:rFonts w:ascii="Arial Narrow" w:eastAsia="Arial" w:hAnsi="Arial Narrow"/>
          <w:sz w:val="24"/>
          <w:szCs w:val="24"/>
        </w:rPr>
      </w:pPr>
      <w:r>
        <w:rPr>
          <w:rFonts w:ascii="Arial Narrow" w:eastAsia="Arial" w:hAnsi="Arial Narrow"/>
          <w:sz w:val="24"/>
          <w:szCs w:val="24"/>
        </w:rPr>
        <w:t>Do 60 dni od zawarcia umowy.</w:t>
      </w:r>
    </w:p>
    <w:p w14:paraId="5CDF8F38" w14:textId="408027C7" w:rsidR="00A209D9" w:rsidRDefault="00A209D9" w:rsidP="009A7437">
      <w:pPr>
        <w:tabs>
          <w:tab w:val="left" w:pos="264"/>
        </w:tabs>
        <w:spacing w:after="0" w:line="240" w:lineRule="auto"/>
        <w:jc w:val="both"/>
        <w:rPr>
          <w:rFonts w:ascii="Arial Narrow" w:eastAsia="Arial" w:hAnsi="Arial Narrow"/>
          <w:sz w:val="24"/>
          <w:szCs w:val="24"/>
        </w:rPr>
      </w:pPr>
    </w:p>
    <w:p w14:paraId="0F82DDE1" w14:textId="2A86B963" w:rsidR="009A7437" w:rsidRDefault="009A7437" w:rsidP="009A7437">
      <w:pPr>
        <w:tabs>
          <w:tab w:val="left" w:pos="264"/>
        </w:tabs>
        <w:spacing w:after="0" w:line="240" w:lineRule="auto"/>
        <w:jc w:val="both"/>
        <w:rPr>
          <w:rFonts w:ascii="Arial Narrow" w:eastAsia="Arial" w:hAnsi="Arial Narrow"/>
          <w:sz w:val="24"/>
          <w:szCs w:val="24"/>
        </w:rPr>
      </w:pPr>
    </w:p>
    <w:p w14:paraId="205E1857" w14:textId="77777777" w:rsidR="009A7437" w:rsidRPr="00B417EB" w:rsidRDefault="009A7437" w:rsidP="009A7437">
      <w:pPr>
        <w:tabs>
          <w:tab w:val="left" w:pos="264"/>
        </w:tabs>
        <w:spacing w:after="0" w:line="240" w:lineRule="auto"/>
        <w:jc w:val="both"/>
        <w:rPr>
          <w:rFonts w:ascii="Arial Narrow" w:eastAsia="Arial" w:hAnsi="Arial Narrow"/>
          <w:sz w:val="24"/>
          <w:szCs w:val="24"/>
        </w:rPr>
      </w:pPr>
    </w:p>
    <w:p w14:paraId="49873828" w14:textId="63823071" w:rsidR="002B7D9F" w:rsidRPr="00B417EB" w:rsidRDefault="003D5C0A" w:rsidP="002B7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lastRenderedPageBreak/>
        <w:t>ROZDZIAŁ IV</w:t>
      </w:r>
    </w:p>
    <w:p w14:paraId="5D319994" w14:textId="14895E0F" w:rsidR="003D5C0A" w:rsidRDefault="003D5C0A" w:rsidP="00AB76A1">
      <w:pPr>
        <w:tabs>
          <w:tab w:val="left" w:pos="3060"/>
        </w:tabs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417EB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WARUNKI UDZIAŁU W POSTĘPOWANIU, OPIS SPEŁNIENIA WARUNKÓW UDZIAŁU W POSTĘPOWANIU ORAZ </w:t>
      </w:r>
      <w:r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>DOKUMENTY</w:t>
      </w:r>
      <w:r w:rsidR="00BF09F0"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I </w:t>
      </w:r>
      <w:r w:rsidR="00323835"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PODSTAWY </w:t>
      </w:r>
      <w:r w:rsidR="00BF09F0"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>WYKLUCZENIE Z POSTĘPOWANIA</w:t>
      </w:r>
    </w:p>
    <w:p w14:paraId="74EA145A" w14:textId="77777777" w:rsidR="002B7D9F" w:rsidRPr="00B417EB" w:rsidRDefault="002B7D9F" w:rsidP="00AB76A1">
      <w:pPr>
        <w:tabs>
          <w:tab w:val="left" w:pos="3060"/>
        </w:tabs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392FF1C8" w14:textId="6CF1F320" w:rsidR="000F0C19" w:rsidRPr="00B417EB" w:rsidRDefault="000F0C19" w:rsidP="00AB76A1">
      <w:pPr>
        <w:pStyle w:val="Akapitzlist"/>
        <w:spacing w:after="0" w:line="240" w:lineRule="auto"/>
        <w:ind w:left="0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>Wymagania dotyczące warunków udziału w postępowaniu</w:t>
      </w:r>
      <w:r w:rsidR="00BF09F0" w:rsidRPr="00B417E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</w:p>
    <w:p w14:paraId="7F5B5D9E" w14:textId="77777777" w:rsidR="000F0C19" w:rsidRPr="00B448F3" w:rsidRDefault="000F0C19" w:rsidP="00AB76A1">
      <w:pPr>
        <w:pStyle w:val="Textbody"/>
        <w:autoSpaceDE w:val="0"/>
        <w:spacing w:after="0" w:line="240" w:lineRule="auto"/>
        <w:jc w:val="both"/>
        <w:rPr>
          <w:rFonts w:ascii="Arial Narrow" w:eastAsia="TimesNewRomanPS-BoldMT" w:hAnsi="Arial Narrow" w:cs="Times New Roman"/>
          <w:b/>
          <w:bCs/>
        </w:rPr>
      </w:pPr>
      <w:r w:rsidRPr="00B417EB">
        <w:rPr>
          <w:rFonts w:ascii="Arial Narrow" w:eastAsia="TimesNewRomanPS-BoldMT" w:hAnsi="Arial Narrow" w:cs="Times New Roman"/>
          <w:b/>
          <w:bCs/>
        </w:rPr>
        <w:t>1</w:t>
      </w:r>
      <w:r w:rsidRPr="00B448F3">
        <w:rPr>
          <w:rFonts w:ascii="Arial Narrow" w:eastAsia="TimesNewRomanPS-BoldMT" w:hAnsi="Arial Narrow" w:cs="Times New Roman"/>
          <w:b/>
          <w:bCs/>
        </w:rPr>
        <w:t>) Posiadania zdolności technicznej lub zawodowej wykonawców:</w:t>
      </w:r>
    </w:p>
    <w:p w14:paraId="7089B8C4" w14:textId="5C7F6D0A" w:rsidR="00665555" w:rsidRPr="00092968" w:rsidRDefault="009E3A25" w:rsidP="00133467">
      <w:pPr>
        <w:widowControl w:val="0"/>
        <w:suppressAutoHyphens/>
        <w:spacing w:after="0" w:line="240" w:lineRule="auto"/>
        <w:ind w:left="284"/>
        <w:jc w:val="both"/>
        <w:rPr>
          <w:rStyle w:val="CharacterStyle1"/>
          <w:rFonts w:ascii="Arial Narrow" w:eastAsiaTheme="minorEastAsia" w:hAnsi="Arial Narrow" w:cs="Times New Roman"/>
          <w:b/>
          <w:bCs/>
          <w:spacing w:val="6"/>
          <w:sz w:val="24"/>
          <w:szCs w:val="24"/>
          <w:lang w:eastAsia="pl-PL"/>
        </w:rPr>
      </w:pPr>
      <w:r w:rsidRPr="009E3A25">
        <w:rPr>
          <w:rStyle w:val="Domylnaczcionkaakapitu3"/>
          <w:rFonts w:ascii="Arial Narrow" w:hAnsi="Arial Narrow"/>
        </w:rPr>
        <w:t>1.</w:t>
      </w:r>
      <w:r w:rsidRPr="009E3A25">
        <w:rPr>
          <w:rStyle w:val="Domylnaczcionkaakapitu3"/>
          <w:rFonts w:ascii="Arial Narrow" w:hAnsi="Arial Narrow"/>
          <w:b/>
          <w:bCs/>
        </w:rPr>
        <w:t xml:space="preserve"> </w:t>
      </w:r>
      <w:r w:rsidRPr="009E3A25">
        <w:rPr>
          <w:rStyle w:val="Domylnaczcionkaakapitu3"/>
          <w:rFonts w:ascii="Arial Narrow" w:eastAsia="TimesNewRomanPSMT, 'Times New R" w:hAnsi="Arial Narrow"/>
        </w:rPr>
        <w:t xml:space="preserve">Warunek zostanie spełniony, jeżeli Wykonawca wykaże dysponowanie (dysponuje lub będzie dysponował) </w:t>
      </w:r>
      <w:bookmarkStart w:id="4" w:name="_Hlk130387906"/>
      <w:r w:rsidRPr="009E3A25">
        <w:rPr>
          <w:rStyle w:val="Domylnaczcionkaakapitu3"/>
          <w:rFonts w:ascii="Arial Narrow" w:eastAsia="TimesNewRomanPSMT, 'Times New R" w:hAnsi="Arial Narrow"/>
        </w:rPr>
        <w:t xml:space="preserve">minimum jedną </w:t>
      </w:r>
      <w:r w:rsidRPr="009E3A25">
        <w:rPr>
          <w:rFonts w:ascii="Arial Narrow" w:eastAsia="TimesNewRomanPSMT" w:hAnsi="Arial Narrow"/>
        </w:rPr>
        <w:t xml:space="preserve">osobą </w:t>
      </w:r>
      <w:r w:rsidRPr="009E3A25">
        <w:rPr>
          <w:rFonts w:ascii="Arial Narrow" w:hAnsi="Arial Narrow"/>
        </w:rPr>
        <w:t>posiadającą uprawnienia</w:t>
      </w:r>
      <w:r w:rsidRPr="009E3A25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BB518D" w:rsidRPr="009E3A25">
        <w:rPr>
          <w:rFonts w:ascii="Arial Narrow" w:hAnsi="Arial Narrow"/>
          <w:sz w:val="24"/>
          <w:szCs w:val="24"/>
        </w:rPr>
        <w:t xml:space="preserve">w specjalności inżynieryjnej </w:t>
      </w:r>
      <w:bookmarkEnd w:id="4"/>
      <w:r w:rsidR="00BB518D" w:rsidRPr="009E3A25">
        <w:rPr>
          <w:rFonts w:ascii="Arial Narrow" w:hAnsi="Arial Narrow"/>
          <w:sz w:val="24"/>
          <w:szCs w:val="24"/>
        </w:rPr>
        <w:t xml:space="preserve">drogowej </w:t>
      </w:r>
      <w:r w:rsidR="00133467">
        <w:rPr>
          <w:rFonts w:ascii="Arial Narrow" w:hAnsi="Arial Narrow"/>
          <w:sz w:val="24"/>
          <w:szCs w:val="24"/>
        </w:rPr>
        <w:t xml:space="preserve">oraz </w:t>
      </w:r>
      <w:r w:rsidR="00133467" w:rsidRPr="009E3A25">
        <w:rPr>
          <w:rStyle w:val="Domylnaczcionkaakapitu3"/>
          <w:rFonts w:ascii="Arial Narrow" w:eastAsia="TimesNewRomanPSMT, 'Times New R" w:hAnsi="Arial Narrow"/>
        </w:rPr>
        <w:t xml:space="preserve">minimum jedną </w:t>
      </w:r>
      <w:r w:rsidR="00133467" w:rsidRPr="009E3A25">
        <w:rPr>
          <w:rFonts w:ascii="Arial Narrow" w:eastAsia="TimesNewRomanPSMT" w:hAnsi="Arial Narrow"/>
        </w:rPr>
        <w:t xml:space="preserve">osobą </w:t>
      </w:r>
      <w:r w:rsidR="00133467" w:rsidRPr="009E3A25">
        <w:rPr>
          <w:rFonts w:ascii="Arial Narrow" w:hAnsi="Arial Narrow"/>
        </w:rPr>
        <w:t>posiadającą uprawnienia</w:t>
      </w:r>
      <w:r w:rsidR="00133467" w:rsidRPr="009E3A25">
        <w:rPr>
          <w:rFonts w:ascii="Arial Narrow" w:hAnsi="Arial Narrow"/>
          <w:sz w:val="24"/>
          <w:szCs w:val="24"/>
          <w:lang w:eastAsia="pl-PL"/>
        </w:rPr>
        <w:t xml:space="preserve"> </w:t>
      </w:r>
      <w:r w:rsidR="00133467" w:rsidRPr="009E3A25">
        <w:rPr>
          <w:rFonts w:ascii="Arial Narrow" w:hAnsi="Arial Narrow"/>
          <w:sz w:val="24"/>
          <w:szCs w:val="24"/>
        </w:rPr>
        <w:t>w specjalności inżynieryjnej</w:t>
      </w:r>
      <w:r w:rsidR="00BB518D" w:rsidRPr="009E3A25">
        <w:rPr>
          <w:rFonts w:ascii="Arial Narrow" w:hAnsi="Arial Narrow"/>
          <w:sz w:val="24"/>
          <w:szCs w:val="24"/>
        </w:rPr>
        <w:t xml:space="preserve"> mostowe</w:t>
      </w:r>
      <w:r w:rsidR="00BB518D" w:rsidRPr="00092968">
        <w:rPr>
          <w:rFonts w:ascii="Arial Narrow" w:hAnsi="Arial Narrow"/>
          <w:sz w:val="24"/>
          <w:szCs w:val="24"/>
        </w:rPr>
        <w:t>j</w:t>
      </w:r>
      <w:r w:rsidR="00133467" w:rsidRPr="00092968">
        <w:rPr>
          <w:rFonts w:ascii="Arial Narrow" w:hAnsi="Arial Narrow"/>
          <w:sz w:val="24"/>
          <w:szCs w:val="24"/>
        </w:rPr>
        <w:t>.</w:t>
      </w:r>
    </w:p>
    <w:p w14:paraId="1F86EE47" w14:textId="166FE4E0" w:rsidR="00133467" w:rsidRPr="00133467" w:rsidRDefault="00133467" w:rsidP="00133467">
      <w:pPr>
        <w:widowControl w:val="0"/>
        <w:suppressAutoHyphens/>
        <w:spacing w:after="0" w:line="240" w:lineRule="auto"/>
        <w:ind w:left="284"/>
        <w:jc w:val="both"/>
        <w:rPr>
          <w:rStyle w:val="CharacterStyle1"/>
          <w:rFonts w:ascii="Arial Narrow" w:eastAsiaTheme="minorEastAsia" w:hAnsi="Arial Narrow" w:cs="Times New Roman"/>
          <w:b/>
          <w:bCs/>
          <w:spacing w:val="6"/>
          <w:sz w:val="24"/>
          <w:szCs w:val="24"/>
          <w:lang w:eastAsia="pl-PL"/>
        </w:rPr>
      </w:pPr>
    </w:p>
    <w:p w14:paraId="2E47F49C" w14:textId="7E35EB50" w:rsidR="00133467" w:rsidRPr="00833E9E" w:rsidRDefault="00133467" w:rsidP="00133467">
      <w:pPr>
        <w:pStyle w:val="Domynie"/>
        <w:ind w:hanging="142"/>
        <w:jc w:val="both"/>
        <w:rPr>
          <w:rStyle w:val="CharacterStyle1"/>
          <w:rFonts w:ascii="Arial Narrow" w:hAnsi="Arial Narrow" w:cs="Times New Roman"/>
          <w:b/>
          <w:bCs/>
          <w:spacing w:val="6"/>
          <w:sz w:val="22"/>
          <w:szCs w:val="22"/>
        </w:rPr>
      </w:pPr>
      <w:r w:rsidRPr="00833E9E">
        <w:rPr>
          <w:rStyle w:val="CharacterStyle1"/>
          <w:rFonts w:ascii="Times New Roman" w:hAnsi="Times New Roman" w:cs="Times New Roman"/>
          <w:b/>
          <w:bCs/>
          <w:spacing w:val="6"/>
          <w:sz w:val="22"/>
          <w:szCs w:val="22"/>
        </w:rPr>
        <w:t xml:space="preserve">  </w:t>
      </w:r>
      <w:r w:rsidRPr="00833E9E">
        <w:rPr>
          <w:rStyle w:val="CharacterStyle1"/>
          <w:rFonts w:ascii="Arial Narrow" w:hAnsi="Arial Narrow" w:cs="Times New Roman"/>
          <w:b/>
          <w:bCs/>
          <w:spacing w:val="6"/>
          <w:sz w:val="22"/>
          <w:szCs w:val="22"/>
        </w:rPr>
        <w:t xml:space="preserve">Potwierdzenie spełniania warunków udziału w niniejszym postępowaniu, Zamawiający oceniał będzie na podstawie załącznika nr 5 do zapytania ofertowego oraz złożonych dokumentów </w:t>
      </w:r>
      <w:r w:rsidRPr="00833E9E">
        <w:rPr>
          <w:rStyle w:val="CharacterStyle1"/>
          <w:rFonts w:ascii="Arial Narrow" w:hAnsi="Arial Narrow" w:cs="Times New Roman"/>
          <w:spacing w:val="6"/>
          <w:sz w:val="22"/>
          <w:szCs w:val="22"/>
        </w:rPr>
        <w:t xml:space="preserve">(kserokopia dokumentów potwierdzona za zgodność z oryginałem) </w:t>
      </w:r>
      <w:r w:rsidRPr="00833E9E">
        <w:rPr>
          <w:rStyle w:val="CharacterStyle1"/>
          <w:rFonts w:ascii="Arial Narrow" w:hAnsi="Arial Narrow" w:cs="Times New Roman"/>
          <w:b/>
          <w:bCs/>
          <w:spacing w:val="6"/>
          <w:sz w:val="22"/>
          <w:szCs w:val="22"/>
        </w:rPr>
        <w:t>wraz z ofertą.</w:t>
      </w:r>
    </w:p>
    <w:p w14:paraId="64FA9DAB" w14:textId="77777777" w:rsidR="00222838" w:rsidRPr="00133467" w:rsidRDefault="00222838" w:rsidP="00222838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6914DCB3" w14:textId="77777777" w:rsidR="002B7D9F" w:rsidRDefault="00795943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CA5A24">
        <w:rPr>
          <w:rFonts w:ascii="Arial Narrow" w:eastAsia="TimesNewRomanPS-BoldMT" w:hAnsi="Arial Narrow" w:cs="Times New Roman"/>
          <w:b/>
          <w:bCs/>
        </w:rPr>
        <w:t>2).</w:t>
      </w:r>
      <w:r w:rsidRPr="00CA5A24">
        <w:rPr>
          <w:rFonts w:ascii="Arial Narrow" w:eastAsia="TimesNewRomanPS-BoldMT" w:hAnsi="Arial Narrow" w:cs="Times New Roman"/>
        </w:rPr>
        <w:t xml:space="preserve">  Zgodnie z treścią art. 7 ust. 1 ustawy z dnia 13 kwietnia 2022 r. o szczególnych rozwiązaniach </w:t>
      </w:r>
      <w:r w:rsidR="00222838" w:rsidRPr="00CA5A24">
        <w:rPr>
          <w:rFonts w:ascii="Arial Narrow" w:eastAsia="TimesNewRomanPS-BoldMT" w:hAnsi="Arial Narrow" w:cs="Times New Roman"/>
        </w:rPr>
        <w:t xml:space="preserve">           </w:t>
      </w:r>
    </w:p>
    <w:p w14:paraId="7F2C0B55" w14:textId="77777777" w:rsidR="002B7D9F" w:rsidRDefault="002B7D9F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 xml:space="preserve">w zakresie przeciwdziałania wspieraniu agresji na Ukrainę oraz służących ochronie bezpieczeństwa </w:t>
      </w:r>
    </w:p>
    <w:p w14:paraId="3FD6E15E" w14:textId="77777777" w:rsidR="002B7D9F" w:rsidRDefault="002B7D9F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 xml:space="preserve">narodowego,  zwanej dalej „ustawą”, z postępowania o udzielenie zamówienia publicznego lub </w:t>
      </w:r>
    </w:p>
    <w:p w14:paraId="29DA671F" w14:textId="14DA5F45" w:rsidR="00795943" w:rsidRPr="00CA5A24" w:rsidRDefault="002B7D9F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>konkursu prowadzonego na podstawie ustawy Pzp wyklucza się:</w:t>
      </w:r>
    </w:p>
    <w:p w14:paraId="78A2FD2A" w14:textId="77777777" w:rsidR="002B7D9F" w:rsidRDefault="00795943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CA5A24">
        <w:rPr>
          <w:rFonts w:ascii="Arial Narrow" w:eastAsia="TimesNewRomanPS-BoldMT" w:hAnsi="Arial Narrow" w:cs="Times New Roman"/>
          <w:b/>
          <w:bCs/>
        </w:rPr>
        <w:t xml:space="preserve">  2.1.</w:t>
      </w:r>
      <w:r w:rsidRPr="00CA5A24">
        <w:rPr>
          <w:rFonts w:ascii="Arial Narrow" w:eastAsia="TimesNewRomanPS-BoldMT" w:hAnsi="Arial Narrow" w:cs="Times New Roman"/>
        </w:rPr>
        <w:t xml:space="preserve"> wykonawcę oraz uczestnika konkursu wymienionego w wykazach określonych </w:t>
      </w:r>
      <w:r w:rsidR="00222838" w:rsidRPr="00CA5A24">
        <w:rPr>
          <w:rFonts w:ascii="Arial Narrow" w:eastAsia="TimesNewRomanPS-BoldMT" w:hAnsi="Arial Narrow" w:cs="Times New Roman"/>
        </w:rPr>
        <w:t xml:space="preserve">                                     </w:t>
      </w:r>
      <w:r w:rsidR="002B7D9F">
        <w:rPr>
          <w:rFonts w:ascii="Arial Narrow" w:eastAsia="TimesNewRomanPS-BoldMT" w:hAnsi="Arial Narrow" w:cs="Times New Roman"/>
        </w:rPr>
        <w:t xml:space="preserve">   </w:t>
      </w:r>
    </w:p>
    <w:p w14:paraId="04F4F024" w14:textId="77777777" w:rsidR="002B7D9F" w:rsidRDefault="002B7D9F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 xml:space="preserve">w rozporządzeniu 765/2006 i rozporządzeniu 269/2014 albo wpisanego na listę na podstawie </w:t>
      </w:r>
    </w:p>
    <w:p w14:paraId="282BFCE4" w14:textId="77777777" w:rsidR="002B7D9F" w:rsidRDefault="002B7D9F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 xml:space="preserve">decyzji w sprawie wpisu na listę rozstrzygającej o zastosowaniu środka, o którym mowa w art. 1 pkt </w:t>
      </w:r>
    </w:p>
    <w:p w14:paraId="3AB2CCBB" w14:textId="09D44406" w:rsidR="00795943" w:rsidRPr="00CA5A24" w:rsidRDefault="002B7D9F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>3 ustawy;</w:t>
      </w:r>
    </w:p>
    <w:p w14:paraId="46D12D36" w14:textId="77777777" w:rsidR="002B7D9F" w:rsidRDefault="00795943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CA5A24">
        <w:rPr>
          <w:rFonts w:ascii="Arial Narrow" w:eastAsia="TimesNewRomanPS-BoldMT" w:hAnsi="Arial Narrow" w:cs="Times New Roman"/>
          <w:b/>
          <w:bCs/>
        </w:rPr>
        <w:t xml:space="preserve"> </w:t>
      </w:r>
      <w:r w:rsidR="002B7D9F">
        <w:rPr>
          <w:rFonts w:ascii="Arial Narrow" w:eastAsia="TimesNewRomanPS-BoldMT" w:hAnsi="Arial Narrow" w:cs="Times New Roman"/>
          <w:b/>
          <w:bCs/>
        </w:rPr>
        <w:t xml:space="preserve"> </w:t>
      </w:r>
      <w:r w:rsidRPr="00CA5A24">
        <w:rPr>
          <w:rFonts w:ascii="Arial Narrow" w:eastAsia="TimesNewRomanPS-BoldMT" w:hAnsi="Arial Narrow" w:cs="Times New Roman"/>
          <w:b/>
          <w:bCs/>
        </w:rPr>
        <w:t>2.2.</w:t>
      </w:r>
      <w:r w:rsidRPr="00CA5A24">
        <w:rPr>
          <w:rFonts w:ascii="Arial Narrow" w:eastAsia="TimesNewRomanPS-BoldMT" w:hAnsi="Arial Narrow" w:cs="Times New Roman"/>
        </w:rPr>
        <w:t xml:space="preserve"> wykonawcę oraz uczestnika konkursu, którego beneficjentem rzeczywistym w rozumieniu ustawy </w:t>
      </w:r>
    </w:p>
    <w:p w14:paraId="351C2D7B" w14:textId="77777777" w:rsidR="002B7D9F" w:rsidRDefault="002B7D9F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 xml:space="preserve">z dnia 1 marca 2018 r. o przeciwdziałaniu praniu pieniędzy oraz finansowaniu terroryzmu (Dz. U. z </w:t>
      </w:r>
      <w:r>
        <w:rPr>
          <w:rFonts w:ascii="Arial Narrow" w:eastAsia="TimesNewRomanPS-BoldMT" w:hAnsi="Arial Narrow" w:cs="Times New Roman"/>
        </w:rPr>
        <w:t xml:space="preserve">    </w:t>
      </w:r>
    </w:p>
    <w:p w14:paraId="39B2517B" w14:textId="77777777" w:rsidR="002B7D9F" w:rsidRDefault="002B7D9F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 xml:space="preserve">2022 r. poz. 593 i 655) jest osoba wymieniona w wykazach określonych w rozporządzeniu 765/2006 </w:t>
      </w:r>
      <w:r w:rsidR="00222838" w:rsidRPr="00CA5A24">
        <w:rPr>
          <w:rFonts w:ascii="Arial Narrow" w:eastAsia="TimesNewRomanPS-BoldMT" w:hAnsi="Arial Narrow" w:cs="Times New Roman"/>
        </w:rPr>
        <w:t xml:space="preserve">                         </w:t>
      </w:r>
    </w:p>
    <w:p w14:paraId="0D5388EC" w14:textId="77777777" w:rsidR="002B7D9F" w:rsidRDefault="002B7D9F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 xml:space="preserve">i rozporządzeniu 269/2014 albo wpisana na listę lub będąca takim beneficjentem rzeczywistym od </w:t>
      </w:r>
    </w:p>
    <w:p w14:paraId="4AF6932E" w14:textId="77777777" w:rsidR="00713AF9" w:rsidRDefault="002B7D9F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 xml:space="preserve">dnia 24 lutego 2022 r., o ile została wpisana na listę na podstawie decyzji w sprawie wpisu na listę </w:t>
      </w:r>
    </w:p>
    <w:p w14:paraId="7864EBCF" w14:textId="4EDC27EB" w:rsidR="00795943" w:rsidRPr="00CA5A24" w:rsidRDefault="00713AF9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>rozstrzygającej o zastosowaniu środka, o którym mowa w art. 1 pkt 3 ustawy;</w:t>
      </w:r>
    </w:p>
    <w:p w14:paraId="3A68CC1D" w14:textId="77777777" w:rsidR="00713AF9" w:rsidRDefault="00795943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 w:rsidRPr="00CA5A24">
        <w:rPr>
          <w:rFonts w:ascii="Arial Narrow" w:eastAsia="TimesNewRomanPS-BoldMT" w:hAnsi="Arial Narrow" w:cs="Times New Roman"/>
          <w:b/>
          <w:bCs/>
        </w:rPr>
        <w:t xml:space="preserve">  2.3.</w:t>
      </w:r>
      <w:r w:rsidRPr="00CA5A24">
        <w:rPr>
          <w:rFonts w:ascii="Arial Narrow" w:eastAsia="TimesNewRomanPS-BoldMT" w:hAnsi="Arial Narrow" w:cs="Times New Roman"/>
        </w:rPr>
        <w:t xml:space="preserve"> wykonawcę oraz uczestnika konkursu, którego jednostką dominującą w rozumieniu art. 3 ust. 1 </w:t>
      </w:r>
    </w:p>
    <w:p w14:paraId="70898985" w14:textId="77777777" w:rsidR="00713AF9" w:rsidRDefault="00713AF9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 xml:space="preserve">pkt 37 ustawy z dnia 29 września 1994 r. o rachunkowości (Dz. U. z 2021 r. poz. 217, 2105 i 2106), </w:t>
      </w:r>
    </w:p>
    <w:p w14:paraId="21D7506B" w14:textId="77777777" w:rsidR="00713AF9" w:rsidRDefault="00713AF9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 xml:space="preserve">jest podmiot wymieniony w wykazach określonych w rozporządzeniu 765/2006 i rozporządzeniu </w:t>
      </w:r>
      <w:r>
        <w:rPr>
          <w:rFonts w:ascii="Arial Narrow" w:eastAsia="TimesNewRomanPS-BoldMT" w:hAnsi="Arial Narrow" w:cs="Times New Roman"/>
        </w:rPr>
        <w:t xml:space="preserve"> </w:t>
      </w:r>
    </w:p>
    <w:p w14:paraId="2BE317BC" w14:textId="77777777" w:rsidR="00713AF9" w:rsidRDefault="00713AF9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 xml:space="preserve">269/2014 albo wpisany na listę lub będący taką jednostką dominującą od dnia 24 lutego 2022 r., o </w:t>
      </w:r>
    </w:p>
    <w:p w14:paraId="50F017FC" w14:textId="1A46C8F6" w:rsidR="00713AF9" w:rsidRDefault="00713AF9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 xml:space="preserve">ile został wpisany na listę na podstawie decyzji w sprawie wpisu na listę rozstrzygającej o </w:t>
      </w:r>
    </w:p>
    <w:p w14:paraId="52B76826" w14:textId="5B4B5CB4" w:rsidR="00795943" w:rsidRPr="00CA5A24" w:rsidRDefault="00713AF9" w:rsidP="00795943">
      <w:pPr>
        <w:pStyle w:val="Standard"/>
        <w:autoSpaceDE w:val="0"/>
        <w:jc w:val="both"/>
        <w:rPr>
          <w:rFonts w:ascii="Arial Narrow" w:eastAsia="TimesNewRomanPS-BoldMT" w:hAnsi="Arial Narrow" w:cs="Times New Roman"/>
        </w:rPr>
      </w:pPr>
      <w:r>
        <w:rPr>
          <w:rFonts w:ascii="Arial Narrow" w:eastAsia="TimesNewRomanPS-BoldMT" w:hAnsi="Arial Narrow" w:cs="Times New Roman"/>
        </w:rPr>
        <w:t xml:space="preserve">      </w:t>
      </w:r>
      <w:r w:rsidR="00795943" w:rsidRPr="00CA5A24">
        <w:rPr>
          <w:rFonts w:ascii="Arial Narrow" w:eastAsia="TimesNewRomanPS-BoldMT" w:hAnsi="Arial Narrow" w:cs="Times New Roman"/>
        </w:rPr>
        <w:t>zastosowaniu środka, o którym mowa w art. 1 pkt 3 ustawy.</w:t>
      </w:r>
    </w:p>
    <w:p w14:paraId="3E41461B" w14:textId="77777777" w:rsidR="00795943" w:rsidRPr="00CA5A24" w:rsidRDefault="00795943" w:rsidP="002D45A4">
      <w:pPr>
        <w:pStyle w:val="Style2"/>
        <w:kinsoku w:val="0"/>
        <w:autoSpaceDE/>
        <w:autoSpaceDN/>
        <w:spacing w:before="0" w:line="240" w:lineRule="auto"/>
        <w:ind w:left="0"/>
        <w:jc w:val="both"/>
        <w:rPr>
          <w:rStyle w:val="CharacterStyle1"/>
          <w:rFonts w:ascii="Arial Narrow" w:hAnsi="Arial Narrow" w:cs="Times New Roman"/>
          <w:spacing w:val="6"/>
          <w:sz w:val="24"/>
          <w:szCs w:val="24"/>
        </w:rPr>
      </w:pPr>
    </w:p>
    <w:p w14:paraId="23ACBA29" w14:textId="77777777" w:rsidR="00665555" w:rsidRPr="003335FD" w:rsidRDefault="00665555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ROZDZIAŁ V</w:t>
      </w:r>
    </w:p>
    <w:p w14:paraId="346E82DF" w14:textId="77777777" w:rsidR="00665555" w:rsidRPr="003335FD" w:rsidRDefault="00665555" w:rsidP="00AB76A1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SPOSÓB OBLICZENIA CENY</w:t>
      </w:r>
    </w:p>
    <w:p w14:paraId="18E076B7" w14:textId="77777777" w:rsidR="00665555" w:rsidRPr="003335FD" w:rsidRDefault="00665555" w:rsidP="00AB76A1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1. Wszystkie wartości cenowe określone będą w złotych polskich PLN, a wszystkie płatności będą realizowane wyłącznie w złotych polskich.</w:t>
      </w:r>
    </w:p>
    <w:p w14:paraId="7636F9C2" w14:textId="77777777" w:rsidR="00665555" w:rsidRPr="003335FD" w:rsidRDefault="00665555" w:rsidP="00AB76A1">
      <w:pPr>
        <w:pStyle w:val="Standard"/>
        <w:autoSpaceDE w:val="0"/>
        <w:ind w:left="364" w:hanging="364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2. Cenę ofertową należy podać w zaokrągleniu do dwóch miejsc po przecinku z zastosowaniem przybliżenia dziesiętnego.</w:t>
      </w:r>
    </w:p>
    <w:p w14:paraId="361878EB" w14:textId="77777777" w:rsidR="00665555" w:rsidRPr="003335FD" w:rsidRDefault="00665555" w:rsidP="00AB76A1">
      <w:pPr>
        <w:pStyle w:val="Standard"/>
        <w:autoSpaceDE w:val="0"/>
        <w:ind w:left="266" w:hanging="266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3. Zaoferowana cena musi być podana liczbą oraz słownie i będzie ceną ryczałtową (definicja ryczałtu zgodnie z treścią art. 632 Kodeksu cywilnego).</w:t>
      </w:r>
    </w:p>
    <w:p w14:paraId="63E3A982" w14:textId="77777777" w:rsidR="00665555" w:rsidRPr="003335FD" w:rsidRDefault="00665555" w:rsidP="00AB76A1">
      <w:pPr>
        <w:pStyle w:val="Standard"/>
        <w:autoSpaceDE w:val="0"/>
        <w:ind w:left="350" w:hanging="350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4. Cena podana w ofercie powinna zawierać wszystkie koszty związane z realizacją przedmiotu zamówienia.</w:t>
      </w:r>
    </w:p>
    <w:p w14:paraId="2FEACDC6" w14:textId="77777777" w:rsidR="00665555" w:rsidRPr="003335FD" w:rsidRDefault="00665555" w:rsidP="00AB76A1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>5. Cena ofertowa brutto (wraz z podatkiem VAT) jest ceną ofertową wykonawcy i jako cena ryczałtowa nie podlega zmianom.</w:t>
      </w:r>
    </w:p>
    <w:p w14:paraId="5DE4EDD5" w14:textId="77777777" w:rsidR="00665555" w:rsidRPr="003335FD" w:rsidRDefault="00665555" w:rsidP="00AB76A1">
      <w:pPr>
        <w:pStyle w:val="Standard"/>
        <w:autoSpaceDE w:val="0"/>
        <w:ind w:left="280" w:hanging="280"/>
        <w:jc w:val="both"/>
        <w:rPr>
          <w:rFonts w:ascii="Arial Narrow" w:eastAsia="TimesNewRomanPSMT" w:hAnsi="Arial Narrow" w:cs="Times New Roman"/>
          <w:color w:val="000000"/>
        </w:rPr>
      </w:pPr>
      <w:r w:rsidRPr="003335FD">
        <w:rPr>
          <w:rFonts w:ascii="Arial Narrow" w:eastAsia="TimesNewRomanPSMT" w:hAnsi="Arial Narrow" w:cs="Times New Roman"/>
          <w:color w:val="000000"/>
        </w:rPr>
        <w:t xml:space="preserve">6. Zamawiający przewiduje </w:t>
      </w:r>
      <w:r w:rsidRPr="001E021F">
        <w:rPr>
          <w:rFonts w:ascii="Arial Narrow" w:eastAsia="TimesNewRomanPS-BoldMT" w:hAnsi="Arial Narrow" w:cs="Times New Roman"/>
          <w:color w:val="000000"/>
        </w:rPr>
        <w:t>wynagrodzenie ryczałtowe.</w:t>
      </w:r>
      <w:r w:rsidRPr="003335FD">
        <w:rPr>
          <w:rFonts w:ascii="Arial Narrow" w:eastAsia="TimesNewRomanPS-BoldMT" w:hAnsi="Arial Narrow" w:cs="Times New Roman"/>
          <w:b/>
          <w:bCs/>
          <w:color w:val="000000"/>
        </w:rPr>
        <w:t xml:space="preserve"> </w:t>
      </w:r>
      <w:r w:rsidRPr="003335FD">
        <w:rPr>
          <w:rFonts w:ascii="Arial Narrow" w:eastAsia="TimesNewRomanPSMT" w:hAnsi="Arial Narrow" w:cs="Times New Roman"/>
          <w:color w:val="000000"/>
        </w:rPr>
        <w:t xml:space="preserve">W cenie oferty należy uwzględnić wszystkie koszty, w tym ryzyko Wykonawcy z tytułu oszacowania wszelkich kosztów związanych z realizacją zamówienia, a także oddziaływania innych czynników mających lub mogących mieć wpływ na koszty. Niedoszacowanie, pominięcie oraz brak rozpoznania przedmiotu i zakresu zamówienia nie </w:t>
      </w:r>
      <w:r w:rsidRPr="003335FD">
        <w:rPr>
          <w:rFonts w:ascii="Arial Narrow" w:eastAsia="TimesNewRomanPSMT" w:hAnsi="Arial Narrow" w:cs="Times New Roman"/>
          <w:color w:val="000000"/>
        </w:rPr>
        <w:lastRenderedPageBreak/>
        <w:t>może być podstawą do żądania zmiany wynagrodzenia ryczałtowego określonego w umowie zawartej pomiędzy Zamawiającym, a Wykonawcą.</w:t>
      </w:r>
    </w:p>
    <w:p w14:paraId="3284FA78" w14:textId="77777777" w:rsidR="00665555" w:rsidRPr="003335FD" w:rsidRDefault="00665555" w:rsidP="00AB76A1">
      <w:pPr>
        <w:pStyle w:val="Standard"/>
        <w:autoSpaceDE w:val="0"/>
        <w:jc w:val="both"/>
        <w:rPr>
          <w:rFonts w:ascii="Arial Narrow" w:eastAsia="TimesNewRomanPS-BoldMT" w:hAnsi="Arial Narrow" w:cs="Times New Roman"/>
          <w:b/>
          <w:bCs/>
          <w:color w:val="000000"/>
        </w:rPr>
      </w:pPr>
      <w:r w:rsidRPr="003335FD">
        <w:rPr>
          <w:rFonts w:ascii="Arial Narrow" w:eastAsia="TimesNewRomanPS-BoldMT" w:hAnsi="Arial Narrow" w:cs="Times New Roman"/>
          <w:b/>
          <w:bCs/>
          <w:color w:val="000000"/>
        </w:rPr>
        <w:t>Wyceniając przedmiot zamówienia, Wykonawca winien odnieść się do warunków umownych oraz warunków przedstawionych w zapytaniu ofertowym w celu uzyskania pełnych wskazówek, informacji, instrukcji. Cena winna pokrywać wszystkie wymogi kompletnego i należytego wykonania usługi niezależnie od tego, czy w dokumentach zamówienia są one opisane szczegółowo, czy nie.</w:t>
      </w:r>
    </w:p>
    <w:p w14:paraId="640135F1" w14:textId="3EBF3AA3" w:rsidR="00665555" w:rsidRPr="003335FD" w:rsidRDefault="00665555" w:rsidP="00B448F3">
      <w:pPr>
        <w:pStyle w:val="Default"/>
        <w:jc w:val="both"/>
        <w:rPr>
          <w:rFonts w:ascii="Arial Narrow" w:hAnsi="Arial Narrow" w:cs="Times New Roman"/>
        </w:rPr>
      </w:pPr>
      <w:r w:rsidRPr="003335FD">
        <w:rPr>
          <w:rFonts w:ascii="Arial Narrow" w:eastAsia="Times New Roman" w:hAnsi="Arial Narrow" w:cs="Times New Roman"/>
        </w:rPr>
        <w:t>Cena ofertowa musi pokrywać wszelkie koszty wykonania usługi</w:t>
      </w:r>
      <w:r w:rsidR="00B448F3">
        <w:rPr>
          <w:rFonts w:ascii="Arial Narrow" w:eastAsia="Times New Roman" w:hAnsi="Arial Narrow" w:cs="Times New Roman"/>
        </w:rPr>
        <w:t>.</w:t>
      </w:r>
    </w:p>
    <w:p w14:paraId="5AC76B0C" w14:textId="77777777" w:rsidR="004702ED" w:rsidRDefault="004702ED" w:rsidP="00AB76A1">
      <w:pPr>
        <w:spacing w:after="0" w:line="240" w:lineRule="auto"/>
        <w:contextualSpacing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</w:p>
    <w:p w14:paraId="3A083540" w14:textId="5B1F4C85" w:rsidR="001C3233" w:rsidRPr="003335FD" w:rsidRDefault="001C3233" w:rsidP="00AB76A1">
      <w:pPr>
        <w:spacing w:after="0" w:line="240" w:lineRule="auto"/>
        <w:contextualSpacing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ROZDZIAŁ VI</w:t>
      </w:r>
    </w:p>
    <w:p w14:paraId="67EFAB1E" w14:textId="77777777" w:rsidR="001C3233" w:rsidRPr="003335FD" w:rsidRDefault="001C3233" w:rsidP="00AB76A1">
      <w:pPr>
        <w:spacing w:after="0" w:line="240" w:lineRule="auto"/>
        <w:jc w:val="center"/>
        <w:outlineLvl w:val="5"/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KRYTERIUM I SPOSÓB OCENY OFERT</w:t>
      </w:r>
    </w:p>
    <w:p w14:paraId="70849A0D" w14:textId="77777777" w:rsidR="00F118D4" w:rsidRPr="003335FD" w:rsidRDefault="00F118D4" w:rsidP="00B11A22">
      <w:pPr>
        <w:numPr>
          <w:ilvl w:val="0"/>
          <w:numId w:val="17"/>
        </w:numPr>
        <w:spacing w:after="0" w:line="240" w:lineRule="auto"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Zamawiający dokona wyboru najkorzystniejszej oferty w oparciu o kryterium ceny.</w:t>
      </w:r>
    </w:p>
    <w:p w14:paraId="2A16E41A" w14:textId="1D0D5A7F" w:rsidR="00F118D4" w:rsidRPr="003171C2" w:rsidRDefault="00F118D4" w:rsidP="00B11A22">
      <w:pPr>
        <w:numPr>
          <w:ilvl w:val="0"/>
          <w:numId w:val="17"/>
        </w:numPr>
        <w:spacing w:after="0" w:line="240" w:lineRule="auto"/>
        <w:ind w:left="425" w:hanging="357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 xml:space="preserve">Za najkorzystniejszą ofertę Zamawiający uzna ofertę z najniższą ceną </w:t>
      </w:r>
      <w:r w:rsidRPr="003171C2">
        <w:rPr>
          <w:rFonts w:ascii="Arial Narrow" w:hAnsi="Arial Narrow"/>
          <w:sz w:val="24"/>
          <w:szCs w:val="24"/>
        </w:rPr>
        <w:t>brutto</w:t>
      </w:r>
      <w:r w:rsidR="00B448F3">
        <w:rPr>
          <w:rFonts w:ascii="Arial Narrow" w:hAnsi="Arial Narrow"/>
          <w:sz w:val="24"/>
          <w:szCs w:val="24"/>
        </w:rPr>
        <w:t>.</w:t>
      </w:r>
    </w:p>
    <w:p w14:paraId="4B398B31" w14:textId="77777777" w:rsidR="00F118D4" w:rsidRPr="003335FD" w:rsidRDefault="00F118D4" w:rsidP="00B11A22">
      <w:pPr>
        <w:numPr>
          <w:ilvl w:val="0"/>
          <w:numId w:val="17"/>
        </w:numPr>
        <w:spacing w:after="0" w:line="240" w:lineRule="auto"/>
        <w:ind w:left="425" w:hanging="357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Zamawiający poprawi w treści oferty oczywiste omyłki rachunkowe.</w:t>
      </w:r>
    </w:p>
    <w:p w14:paraId="799DB728" w14:textId="77777777" w:rsidR="002B4319" w:rsidRPr="003335FD" w:rsidRDefault="002B4319" w:rsidP="00AB76A1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32886A00" w14:textId="77777777" w:rsidR="0050380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ROZDZIAŁ VII</w:t>
      </w:r>
    </w:p>
    <w:p w14:paraId="36574E34" w14:textId="48B20031" w:rsidR="008F79C8" w:rsidRPr="003335FD" w:rsidRDefault="00503808" w:rsidP="00AB76A1">
      <w:pPr>
        <w:spacing w:after="0" w:line="240" w:lineRule="auto"/>
        <w:jc w:val="center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INSTRUKCJA DLA </w:t>
      </w:r>
      <w:r w:rsidR="00A64CCA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WYKONAWCÓW</w:t>
      </w:r>
    </w:p>
    <w:p w14:paraId="4E5FF050" w14:textId="77777777" w:rsidR="00503808" w:rsidRPr="003335FD" w:rsidRDefault="00503808" w:rsidP="00B11A2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Język i forma porozumiewania się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51931B95" w14:textId="77777777" w:rsidR="00503808" w:rsidRPr="003335FD" w:rsidRDefault="00503808" w:rsidP="00B11A22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postępowanie o udzielenie zamówienia prowadzi się w języku polskim w formie pisemnej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1395F9E6" w14:textId="314EED45" w:rsidR="00503808" w:rsidRPr="003335FD" w:rsidRDefault="00503808" w:rsidP="00B11A22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oświadczenia, wnioski, zawiadomienia oraz informacje Zamawiający i </w:t>
      </w:r>
      <w:r w:rsidR="00AA53AE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Wykonawcy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mogą przekazywać drogą elektroniczną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7BA0AD11" w14:textId="77777777" w:rsidR="00503808" w:rsidRPr="003335FD" w:rsidRDefault="00503808" w:rsidP="00B11A22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oświadczenia, wnioski, zawiadomienia oraz informacje przekazane drogą elektroniczną uważa się za złożone w terminie, jeżeli ich treść dotarła do adresata przed upływem wyznaczonego terminu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5E1C4E13" w14:textId="77777777" w:rsidR="00503808" w:rsidRPr="003335FD" w:rsidRDefault="00503808" w:rsidP="00B11A22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oferta może być złożona wyłącznie w formie pisemnej</w:t>
      </w:r>
      <w:r w:rsidR="00962375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7EEC1420" w14:textId="10686B26" w:rsidR="00503808" w:rsidRPr="003335FD" w:rsidRDefault="00503808" w:rsidP="00B11A22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jeżeli Zamawiający lub </w:t>
      </w:r>
      <w:r w:rsidR="004442E1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Wykonawcy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porozumiewają się drogą elektroniczną, każda ze stron na</w:t>
      </w:r>
      <w:r w:rsidR="00662F16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żądanie drugiej niezwłocznie potwierdza fakt otrzymania informacji w tej formie.</w:t>
      </w:r>
    </w:p>
    <w:p w14:paraId="41CD1F0A" w14:textId="77777777" w:rsidR="00503808" w:rsidRPr="003335FD" w:rsidRDefault="00503808" w:rsidP="00B11A2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Osob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a </w:t>
      </w: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uprawniona do porozumiewania się z Wykonawcami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.</w:t>
      </w:r>
    </w:p>
    <w:p w14:paraId="752C8F95" w14:textId="2A3DAE24" w:rsidR="00503808" w:rsidRPr="003171C2" w:rsidRDefault="00503808" w:rsidP="00AB76A1">
      <w:pPr>
        <w:spacing w:after="0" w:line="240" w:lineRule="auto"/>
        <w:ind w:left="284"/>
        <w:jc w:val="both"/>
        <w:rPr>
          <w:rFonts w:ascii="Arial Narrow" w:eastAsia="Times New Roman" w:hAnsi="Arial Narrow"/>
          <w:snapToGrid w:val="0"/>
          <w:sz w:val="24"/>
          <w:szCs w:val="24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</w:rPr>
        <w:t xml:space="preserve">Osobą uprawnioną do porozumiewania się z Wykonawcami jest: </w:t>
      </w:r>
      <w:r w:rsidR="00182629" w:rsidRPr="007A2C56">
        <w:rPr>
          <w:rFonts w:ascii="Arial Narrow" w:eastAsia="Times New Roman" w:hAnsi="Arial Narrow"/>
          <w:sz w:val="24"/>
          <w:szCs w:val="24"/>
        </w:rPr>
        <w:t>Bogusław Czech</w:t>
      </w:r>
      <w:r w:rsidR="00182629">
        <w:rPr>
          <w:rFonts w:ascii="Arial Narrow" w:eastAsia="Times New Roman" w:hAnsi="Arial Narrow"/>
          <w:color w:val="FF0000"/>
          <w:sz w:val="24"/>
          <w:szCs w:val="24"/>
        </w:rPr>
        <w:t xml:space="preserve"> </w:t>
      </w:r>
      <w:r w:rsidRPr="003171C2">
        <w:rPr>
          <w:rFonts w:ascii="Arial Narrow" w:eastAsia="Times New Roman" w:hAnsi="Arial Narrow"/>
          <w:sz w:val="24"/>
          <w:szCs w:val="24"/>
          <w:lang w:eastAsia="pl-PL"/>
        </w:rPr>
        <w:t xml:space="preserve"> email: </w:t>
      </w:r>
      <w:hyperlink r:id="rId11" w:history="1">
        <w:r w:rsidR="00233770" w:rsidRPr="00A83D77">
          <w:rPr>
            <w:rStyle w:val="Hipercze"/>
            <w:rFonts w:ascii="Arial Narrow" w:eastAsia="Times New Roman" w:hAnsi="Arial Narrow"/>
            <w:sz w:val="24"/>
            <w:szCs w:val="24"/>
            <w:lang w:eastAsia="pl-PL"/>
          </w:rPr>
          <w:t>bczech@krzywcza.pl</w:t>
        </w:r>
      </w:hyperlink>
      <w:r w:rsidR="00AB6A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  <w:r w:rsidR="00AB6AC9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tel. 16 671 14 86 wew. </w:t>
      </w:r>
      <w:r w:rsidR="00AB6AC9" w:rsidRPr="00351201">
        <w:rPr>
          <w:rFonts w:ascii="Arial Narrow" w:eastAsia="Times New Roman" w:hAnsi="Arial Narrow"/>
          <w:bCs/>
          <w:sz w:val="24"/>
          <w:szCs w:val="24"/>
          <w:lang w:eastAsia="pl-PL"/>
        </w:rPr>
        <w:t>29</w:t>
      </w:r>
      <w:r w:rsidR="00AB6AC9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233770">
        <w:rPr>
          <w:rFonts w:ascii="Arial Narrow" w:eastAsia="Times New Roman" w:hAnsi="Arial Narrow"/>
          <w:snapToGrid w:val="0"/>
          <w:sz w:val="24"/>
          <w:szCs w:val="24"/>
        </w:rPr>
        <w:t xml:space="preserve">oraz Przemysław Pilch e:mail: </w:t>
      </w:r>
      <w:r w:rsidR="00233770" w:rsidRPr="00233770">
        <w:rPr>
          <w:rFonts w:ascii="Arial Narrow" w:eastAsia="Times New Roman" w:hAnsi="Arial Narrow"/>
          <w:snapToGrid w:val="0"/>
          <w:sz w:val="24"/>
          <w:szCs w:val="24"/>
        </w:rPr>
        <w:t>p.pilch@krzywcza.pl</w:t>
      </w:r>
      <w:r w:rsidR="00233770">
        <w:rPr>
          <w:rFonts w:ascii="Arial Narrow" w:eastAsia="Times New Roman" w:hAnsi="Arial Narrow"/>
          <w:snapToGrid w:val="0"/>
          <w:sz w:val="24"/>
          <w:szCs w:val="24"/>
        </w:rPr>
        <w:t>,</w:t>
      </w:r>
      <w:r w:rsidR="00713AF9" w:rsidRPr="00713AF9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713AF9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tel. 16 671 14 86 wew. </w:t>
      </w:r>
      <w:r w:rsidR="00713AF9" w:rsidRPr="00351201">
        <w:rPr>
          <w:rFonts w:ascii="Arial Narrow" w:eastAsia="Times New Roman" w:hAnsi="Arial Narrow"/>
          <w:bCs/>
          <w:sz w:val="24"/>
          <w:szCs w:val="24"/>
          <w:lang w:eastAsia="pl-PL"/>
        </w:rPr>
        <w:t>29</w:t>
      </w:r>
      <w:r w:rsidR="00713AF9" w:rsidRPr="00351201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233770" w:rsidRPr="00233770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233770" w:rsidRPr="003171C2">
        <w:rPr>
          <w:rFonts w:ascii="Arial Narrow" w:eastAsia="Times New Roman" w:hAnsi="Arial Narrow"/>
          <w:sz w:val="24"/>
          <w:szCs w:val="24"/>
          <w:lang w:eastAsia="pl-PL"/>
        </w:rPr>
        <w:t>w godz. 8:00 - 15:00</w:t>
      </w:r>
      <w:r w:rsidR="00233770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498D35DF" w14:textId="77777777" w:rsidR="00503808" w:rsidRPr="003335FD" w:rsidRDefault="00503808" w:rsidP="00B11A2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Związanie ofertą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495897D5" w14:textId="77777777" w:rsidR="00503808" w:rsidRPr="003335FD" w:rsidRDefault="00503808" w:rsidP="00B11A2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termin związania ofertą wynosi 30 dni.</w:t>
      </w:r>
    </w:p>
    <w:p w14:paraId="66C5AED4" w14:textId="77777777" w:rsidR="00503808" w:rsidRPr="003335FD" w:rsidRDefault="00503808" w:rsidP="00B11A2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bieg terminu związania ofertą rozpoczyna się wraz z upływem terminu składania ofert.</w:t>
      </w:r>
    </w:p>
    <w:p w14:paraId="48D0DCCC" w14:textId="77777777" w:rsidR="00503808" w:rsidRPr="003335FD" w:rsidRDefault="00503808" w:rsidP="00B11A2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Opis sposobu przygotowania ofert</w:t>
      </w:r>
      <w:r w:rsidR="00525E1A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:</w:t>
      </w:r>
    </w:p>
    <w:p w14:paraId="0FB35986" w14:textId="77777777" w:rsidR="00503808" w:rsidRPr="003335FD" w:rsidRDefault="00503808" w:rsidP="00B11A2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Wykonawca może złożyć tylko jedną ofertę</w:t>
      </w:r>
      <w:r w:rsidR="00525E1A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6E7E343B" w14:textId="77777777" w:rsidR="00503808" w:rsidRPr="003335FD" w:rsidRDefault="00503808" w:rsidP="00B11A2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treść oferty musi odpowiadać treści Zapytania Ofertowego,</w:t>
      </w:r>
    </w:p>
    <w:p w14:paraId="7AA6B15E" w14:textId="77777777" w:rsidR="00503808" w:rsidRPr="003335FD" w:rsidRDefault="00503808" w:rsidP="00B11A2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oferta powinna być sporządzona w języku polskim na formularzu załączonym do niniejszego Zapytania Ofertowego i napisana pismem maszynowym lub ręcznym drukowanym niezmywalnym atramentem (tuszem), pod rygorem odrzucenia jej przez Zamawiającego,</w:t>
      </w:r>
    </w:p>
    <w:p w14:paraId="67EF5FC1" w14:textId="58DE3B78" w:rsidR="00503808" w:rsidRPr="003335FD" w:rsidRDefault="00503808" w:rsidP="00B11A2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załącznikami do oferty są to dokumenty wymienione w </w:t>
      </w:r>
      <w:r w:rsidRPr="001E021F">
        <w:rPr>
          <w:rFonts w:ascii="Arial Narrow" w:eastAsia="Times New Roman" w:hAnsi="Arial Narrow"/>
          <w:sz w:val="24"/>
          <w:szCs w:val="24"/>
          <w:lang w:eastAsia="pl-PL"/>
        </w:rPr>
        <w:t>Rozdziale I</w:t>
      </w:r>
      <w:r w:rsidR="001E021F" w:rsidRPr="001E021F">
        <w:rPr>
          <w:rFonts w:ascii="Arial Narrow" w:eastAsia="Times New Roman" w:hAnsi="Arial Narrow"/>
          <w:sz w:val="24"/>
          <w:szCs w:val="24"/>
          <w:lang w:eastAsia="pl-PL"/>
        </w:rPr>
        <w:t>II</w:t>
      </w:r>
      <w:r w:rsidRPr="001E021F">
        <w:rPr>
          <w:rFonts w:ascii="Arial Narrow" w:eastAsia="Times New Roman" w:hAnsi="Arial Narrow"/>
          <w:sz w:val="24"/>
          <w:szCs w:val="24"/>
          <w:lang w:eastAsia="pl-PL"/>
        </w:rPr>
        <w:t xml:space="preserve"> Zapytania Ofertowego,</w:t>
      </w:r>
    </w:p>
    <w:p w14:paraId="65394BA6" w14:textId="77777777" w:rsidR="00503808" w:rsidRPr="003335FD" w:rsidRDefault="00503808" w:rsidP="00B11A2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wszystkie dokumenty muszą być przedstawione w formie oryginału lub kserokopii poświadczonej </w:t>
      </w:r>
      <w:r w:rsidR="00AE362C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br/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 zgodność z oryginałem przez osobę upoważnioną do reprezentowania wykonawcy na każdej zapisanej stronie poświadczonego dokumentu z zastrzeżeniem, że</w:t>
      </w:r>
      <w:r w:rsidR="009C7FB7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pełnomocnictwo może być przedłożone wyłącznie w formie oryginału lub kopii poświadczonej przez notariusza,</w:t>
      </w:r>
    </w:p>
    <w:p w14:paraId="621805A8" w14:textId="5B4966CA" w:rsidR="00503808" w:rsidRPr="003335FD" w:rsidRDefault="00503808" w:rsidP="00B11A2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dokumenty sporządzone w języku obcym są składane wraz z tłumaczeniem na język polski, poświadczonym przez osoby upoważnione do reprezentowania </w:t>
      </w:r>
      <w:r w:rsidR="00E74A48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Wykonawcy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</w:p>
    <w:p w14:paraId="56CC9501" w14:textId="029196F4" w:rsidR="00503808" w:rsidRPr="003335FD" w:rsidRDefault="00503808" w:rsidP="00C138B5">
      <w:pPr>
        <w:spacing w:after="0" w:line="240" w:lineRule="auto"/>
        <w:ind w:left="567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4C7EEC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Wykonawca składa ofertę w zaklejonej kopercie, opieczętowanej  z podaniem nazwy i</w:t>
      </w:r>
      <w:r w:rsidR="009C7FB7" w:rsidRPr="004C7EEC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4C7EEC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adresu Wykonawcy oraz nazwą postępowania</w:t>
      </w:r>
      <w:r w:rsidR="005F2DC7" w:rsidRPr="004C7EEC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:</w:t>
      </w:r>
      <w:r w:rsidR="00C138B5" w:rsidRPr="00C138B5">
        <w:t xml:space="preserve"> </w:t>
      </w:r>
      <w:r w:rsidR="00C138B5" w:rsidRPr="00C138B5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„Wykonanie okresowego przeglądu dróg gminnych </w:t>
      </w:r>
      <w:r w:rsidR="00461BEE" w:rsidRPr="00C138B5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i obiektów inżynieryjnych </w:t>
      </w:r>
      <w:r w:rsidR="00C138B5" w:rsidRPr="00C138B5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na terenie Gminy Krzywcza”.</w:t>
      </w:r>
      <w:r w:rsidR="00C138B5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Wykonawca może, przed upływem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lastRenderedPageBreak/>
        <w:t>terminu  składania ofert, zmienić lub wycofać ofertę. Zmiana, lub wycofanie oferty odbywa się w taki sam sposób jak złożenie oferty, tj. w zamkniętej kopercie z dopiskiem „</w:t>
      </w:r>
      <w:r w:rsidR="001B0C8A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zmiana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” lub „</w:t>
      </w:r>
      <w:r w:rsidR="001B0C8A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wycofanie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” oraz nazwą postępowania,</w:t>
      </w:r>
    </w:p>
    <w:p w14:paraId="41F9E275" w14:textId="6C8D54DC" w:rsidR="00B367AC" w:rsidRPr="004C7EEC" w:rsidRDefault="00503808" w:rsidP="00B11A2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Zamawiający niezwłocznie zwróci ofertę, która została złożona po wyznaczonym terminie składania ofert.</w:t>
      </w:r>
    </w:p>
    <w:p w14:paraId="5C66288A" w14:textId="77777777" w:rsidR="00B367AC" w:rsidRPr="003335FD" w:rsidRDefault="00B367AC" w:rsidP="00AB76A1">
      <w:pPr>
        <w:tabs>
          <w:tab w:val="left" w:pos="284"/>
        </w:tabs>
        <w:spacing w:after="0" w:line="240" w:lineRule="auto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3BB413EE" w14:textId="77777777" w:rsidR="00503808" w:rsidRPr="003335FD" w:rsidRDefault="00503808" w:rsidP="00B11A2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 xml:space="preserve">Miejsce i termin </w:t>
      </w:r>
      <w:r w:rsidR="00F80A16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składania ofert:</w:t>
      </w:r>
    </w:p>
    <w:p w14:paraId="066D60E4" w14:textId="77777777" w:rsidR="00503808" w:rsidRPr="003335FD" w:rsidRDefault="00503808" w:rsidP="00B11A2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mie</w:t>
      </w:r>
      <w:r w:rsidR="008C15F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jscem składania ofert jest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:</w:t>
      </w:r>
      <w:r w:rsidR="00D2310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="00537316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Urząd Gminy w Krzywczy </w:t>
      </w:r>
      <w:r w:rsidR="002B4319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- </w:t>
      </w:r>
      <w:r w:rsidR="009428FB" w:rsidRPr="003335FD">
        <w:rPr>
          <w:rFonts w:ascii="Arial Narrow" w:hAnsi="Arial Narrow"/>
          <w:bCs/>
          <w:sz w:val="24"/>
          <w:szCs w:val="24"/>
        </w:rPr>
        <w:t xml:space="preserve">Biuro Obsługi Mieszkańca, </w:t>
      </w:r>
      <w:r w:rsidR="00D23101" w:rsidRPr="003335FD">
        <w:rPr>
          <w:rFonts w:ascii="Arial Narrow" w:hAnsi="Arial Narrow"/>
          <w:bCs/>
          <w:sz w:val="24"/>
          <w:szCs w:val="24"/>
        </w:rPr>
        <w:t>Krzywcza 36</w:t>
      </w:r>
      <w:r w:rsidR="009C7FB7" w:rsidRPr="003335FD">
        <w:rPr>
          <w:rFonts w:ascii="Arial Narrow" w:hAnsi="Arial Narrow"/>
          <w:bCs/>
          <w:sz w:val="24"/>
          <w:szCs w:val="24"/>
        </w:rPr>
        <w:t>,</w:t>
      </w:r>
      <w:r w:rsidR="003F1C2B" w:rsidRPr="003335FD">
        <w:rPr>
          <w:rFonts w:ascii="Arial Narrow" w:hAnsi="Arial Narrow"/>
          <w:bCs/>
          <w:sz w:val="24"/>
          <w:szCs w:val="24"/>
        </w:rPr>
        <w:t xml:space="preserve"> </w:t>
      </w:r>
      <w:r w:rsidR="00D23101" w:rsidRPr="003335FD">
        <w:rPr>
          <w:rFonts w:ascii="Arial Narrow" w:hAnsi="Arial Narrow"/>
          <w:bCs/>
          <w:sz w:val="24"/>
          <w:szCs w:val="24"/>
        </w:rPr>
        <w:t>37-755 Krzywcza</w:t>
      </w:r>
      <w:r w:rsidR="008C15F1" w:rsidRPr="003335FD">
        <w:rPr>
          <w:rFonts w:ascii="Arial Narrow" w:hAnsi="Arial Narrow"/>
          <w:bCs/>
          <w:sz w:val="24"/>
          <w:szCs w:val="24"/>
        </w:rPr>
        <w:t>.</w:t>
      </w:r>
    </w:p>
    <w:p w14:paraId="2D2AB816" w14:textId="77777777" w:rsidR="00503808" w:rsidRPr="003335FD" w:rsidRDefault="00503808" w:rsidP="00B11A2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oferty należy składać we wskazanym wyżej miejscu lub przesłać na </w:t>
      </w:r>
      <w:r w:rsidR="008C15F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adres: </w:t>
      </w:r>
      <w:r w:rsidR="00D23101" w:rsidRPr="003335FD">
        <w:rPr>
          <w:rFonts w:ascii="Arial Narrow" w:hAnsi="Arial Narrow"/>
          <w:bCs/>
          <w:sz w:val="24"/>
          <w:szCs w:val="24"/>
        </w:rPr>
        <w:t>Krzywcza 36</w:t>
      </w:r>
      <w:r w:rsidR="009C7FB7" w:rsidRPr="003335FD">
        <w:rPr>
          <w:rFonts w:ascii="Arial Narrow" w:hAnsi="Arial Narrow"/>
          <w:bCs/>
          <w:sz w:val="24"/>
          <w:szCs w:val="24"/>
        </w:rPr>
        <w:t>,</w:t>
      </w:r>
      <w:r w:rsidR="008E2748" w:rsidRPr="003335FD">
        <w:rPr>
          <w:rFonts w:ascii="Arial Narrow" w:hAnsi="Arial Narrow"/>
          <w:bCs/>
          <w:sz w:val="24"/>
          <w:szCs w:val="24"/>
        </w:rPr>
        <w:t xml:space="preserve"> </w:t>
      </w:r>
      <w:r w:rsidR="00D23101" w:rsidRPr="003335FD">
        <w:rPr>
          <w:rFonts w:ascii="Arial Narrow" w:hAnsi="Arial Narrow"/>
          <w:bCs/>
          <w:sz w:val="24"/>
          <w:szCs w:val="24"/>
        </w:rPr>
        <w:t>37-755 Krzywcza</w:t>
      </w:r>
      <w:r w:rsidR="00D23101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,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z</w:t>
      </w:r>
      <w:r w:rsidR="009C7FB7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wyraźnym oznaczeniem postępowania,</w:t>
      </w:r>
    </w:p>
    <w:p w14:paraId="5AE4F2BE" w14:textId="69BCF4DC" w:rsidR="00503808" w:rsidRPr="004702ED" w:rsidRDefault="00503808" w:rsidP="00B11A22">
      <w:pPr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283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termin składania </w:t>
      </w:r>
      <w:r w:rsidRPr="00BF76AE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ofert: </w:t>
      </w:r>
      <w:r w:rsidRPr="00BF76AE">
        <w:rPr>
          <w:rFonts w:ascii="Arial Narrow" w:eastAsia="Times New Roman" w:hAnsi="Arial Narrow"/>
          <w:b/>
          <w:color w:val="000000" w:themeColor="text1"/>
          <w:sz w:val="24"/>
          <w:szCs w:val="24"/>
          <w:lang w:eastAsia="pl-PL"/>
        </w:rPr>
        <w:t xml:space="preserve">do dnia </w:t>
      </w:r>
      <w:r w:rsidR="00B41F2D" w:rsidRPr="00B41F2D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="00B41F2D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233770" w:rsidRPr="00B41F2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ma</w:t>
      </w:r>
      <w:r w:rsidR="006C004D" w:rsidRPr="00B41F2D">
        <w:rPr>
          <w:rFonts w:ascii="Arial Narrow" w:eastAsia="Times New Roman" w:hAnsi="Arial Narrow"/>
          <w:b/>
          <w:sz w:val="24"/>
          <w:szCs w:val="24"/>
          <w:lang w:eastAsia="pl-PL"/>
        </w:rPr>
        <w:t>r</w:t>
      </w:r>
      <w:r w:rsidR="00B41F2D">
        <w:rPr>
          <w:rFonts w:ascii="Arial Narrow" w:eastAsia="Times New Roman" w:hAnsi="Arial Narrow"/>
          <w:b/>
          <w:sz w:val="24"/>
          <w:szCs w:val="24"/>
          <w:lang w:eastAsia="pl-PL"/>
        </w:rPr>
        <w:t>zec</w:t>
      </w:r>
      <w:r w:rsidR="00233770" w:rsidRPr="00B41F2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2023r</w:t>
      </w:r>
      <w:r w:rsidR="006C004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., do godz. </w:t>
      </w:r>
      <w:r w:rsidR="00233770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59710C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:00</w:t>
      </w:r>
      <w:r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</w:p>
    <w:p w14:paraId="110A8A38" w14:textId="77777777" w:rsidR="004702ED" w:rsidRPr="003A1883" w:rsidRDefault="004702ED" w:rsidP="004702ED">
      <w:pPr>
        <w:tabs>
          <w:tab w:val="left" w:pos="0"/>
        </w:tabs>
        <w:spacing w:after="0" w:line="240" w:lineRule="auto"/>
        <w:ind w:left="567"/>
        <w:jc w:val="both"/>
        <w:rPr>
          <w:rFonts w:ascii="Arial Narrow" w:eastAsia="Times New Roman" w:hAnsi="Arial Narrow"/>
          <w:bCs/>
          <w:sz w:val="24"/>
          <w:szCs w:val="24"/>
          <w:lang w:eastAsia="pl-PL"/>
        </w:rPr>
      </w:pPr>
    </w:p>
    <w:p w14:paraId="1C413932" w14:textId="77777777" w:rsidR="00503808" w:rsidRPr="003335FD" w:rsidRDefault="00F80A16" w:rsidP="00B11A2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 w:themeColor="text1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 w:themeColor="text1"/>
          <w:sz w:val="24"/>
          <w:szCs w:val="24"/>
          <w:lang w:eastAsia="pl-PL"/>
        </w:rPr>
        <w:t>Otwarcie ofert:</w:t>
      </w:r>
    </w:p>
    <w:p w14:paraId="0D3BE24C" w14:textId="77777777" w:rsidR="00503808" w:rsidRPr="003335FD" w:rsidRDefault="00503808" w:rsidP="00B11A22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 w:themeColor="text1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 w:themeColor="text1"/>
          <w:sz w:val="24"/>
          <w:szCs w:val="24"/>
          <w:lang w:eastAsia="pl-PL"/>
        </w:rPr>
        <w:t xml:space="preserve">miejscem otwarcia ofert jest </w:t>
      </w:r>
      <w:r w:rsidR="00183786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>Urząd Gminy</w:t>
      </w:r>
      <w:r w:rsidR="00996248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 w Krzywczy 37-755 Krzywcza 36, </w:t>
      </w:r>
      <w:r w:rsidR="00183786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pokój nr </w:t>
      </w:r>
      <w:r w:rsidR="009C7FB7"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>12</w:t>
      </w:r>
      <w:r w:rsidR="00183786" w:rsidRPr="003335FD">
        <w:rPr>
          <w:rFonts w:ascii="Arial Narrow" w:eastAsia="Times New Roman" w:hAnsi="Arial Narrow"/>
          <w:color w:val="000000" w:themeColor="text1"/>
          <w:sz w:val="24"/>
          <w:szCs w:val="24"/>
          <w:lang w:eastAsia="pl-PL"/>
        </w:rPr>
        <w:t>.</w:t>
      </w:r>
    </w:p>
    <w:p w14:paraId="4D653AC0" w14:textId="78692586" w:rsidR="00503808" w:rsidRPr="00BF76AE" w:rsidRDefault="00503808" w:rsidP="00B11A22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termin otwarcia </w:t>
      </w:r>
      <w:r w:rsidRPr="00B417EB">
        <w:rPr>
          <w:rFonts w:ascii="Arial Narrow" w:eastAsia="Times New Roman" w:hAnsi="Arial Narrow"/>
          <w:bCs/>
          <w:color w:val="000000" w:themeColor="text1"/>
          <w:sz w:val="24"/>
          <w:szCs w:val="24"/>
          <w:lang w:eastAsia="pl-PL"/>
        </w:rPr>
        <w:t xml:space="preserve">ofert: </w:t>
      </w:r>
      <w:r w:rsidR="00B41F2D" w:rsidRPr="00B41F2D">
        <w:rPr>
          <w:rFonts w:ascii="Arial Narrow" w:eastAsia="Times New Roman" w:hAnsi="Arial Narrow"/>
          <w:b/>
          <w:sz w:val="24"/>
          <w:szCs w:val="24"/>
          <w:lang w:eastAsia="pl-PL"/>
        </w:rPr>
        <w:t>31</w:t>
      </w:r>
      <w:r w:rsidR="0023617D" w:rsidRPr="00B41F2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4748E5" w:rsidRPr="00B41F2D">
        <w:rPr>
          <w:rFonts w:ascii="Arial Narrow" w:eastAsia="Times New Roman" w:hAnsi="Arial Narrow"/>
          <w:b/>
          <w:sz w:val="24"/>
          <w:szCs w:val="24"/>
          <w:lang w:eastAsia="pl-PL"/>
        </w:rPr>
        <w:t>marzec</w:t>
      </w:r>
      <w:r w:rsidR="00EE493A" w:rsidRPr="00B41F2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6C004D" w:rsidRPr="00B41F2D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="0023617D" w:rsidRPr="00B41F2D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4748E5" w:rsidRPr="00B41F2D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="006C004D" w:rsidRPr="004748E5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r.,</w:t>
      </w:r>
      <w:r w:rsidR="006C004D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godz. </w:t>
      </w:r>
      <w:r w:rsidR="004748E5">
        <w:rPr>
          <w:rFonts w:ascii="Arial Narrow" w:eastAsia="Times New Roman" w:hAnsi="Arial Narrow"/>
          <w:b/>
          <w:sz w:val="24"/>
          <w:szCs w:val="24"/>
          <w:lang w:eastAsia="pl-PL"/>
        </w:rPr>
        <w:t>9</w:t>
      </w:r>
      <w:r w:rsidR="0059710C" w:rsidRPr="00BF76AE">
        <w:rPr>
          <w:rFonts w:ascii="Arial Narrow" w:eastAsia="Times New Roman" w:hAnsi="Arial Narrow"/>
          <w:b/>
          <w:sz w:val="24"/>
          <w:szCs w:val="24"/>
          <w:lang w:eastAsia="pl-PL"/>
        </w:rPr>
        <w:t>:15,</w:t>
      </w:r>
    </w:p>
    <w:p w14:paraId="3F8BB9FB" w14:textId="77777777" w:rsidR="00503808" w:rsidRPr="00BF76AE" w:rsidRDefault="00503808" w:rsidP="00B11A22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BF76AE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otwarcie ofert jest jawne,</w:t>
      </w:r>
    </w:p>
    <w:p w14:paraId="6E6AB10A" w14:textId="62FDBE79" w:rsidR="0001484E" w:rsidRDefault="00503808" w:rsidP="00B11A22">
      <w:pPr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podczas otwarcia ofert podaje się nazwy (firmy) oraz adresy Wykonawców, a także informacje dotyczące ceny.</w:t>
      </w:r>
    </w:p>
    <w:p w14:paraId="3B81198D" w14:textId="77777777" w:rsidR="004702ED" w:rsidRDefault="004702ED" w:rsidP="004702ED">
      <w:pPr>
        <w:spacing w:after="0" w:line="240" w:lineRule="auto"/>
        <w:ind w:left="567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0E16CB31" w14:textId="77777777" w:rsidR="00503808" w:rsidRPr="003335FD" w:rsidRDefault="00F80A16" w:rsidP="00B11A22">
      <w:pPr>
        <w:numPr>
          <w:ilvl w:val="0"/>
          <w:numId w:val="8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Informacje dot. post</w:t>
      </w:r>
      <w:r w:rsidR="00667DC0"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ę</w:t>
      </w:r>
      <w:r w:rsidRPr="003335FD">
        <w:rPr>
          <w:rFonts w:ascii="Arial Narrow" w:eastAsia="Times New Roman" w:hAnsi="Arial Narrow"/>
          <w:b/>
          <w:color w:val="000000"/>
          <w:sz w:val="24"/>
          <w:szCs w:val="24"/>
          <w:lang w:eastAsia="pl-PL"/>
        </w:rPr>
        <w:t>powania:</w:t>
      </w:r>
    </w:p>
    <w:p w14:paraId="1B7DC256" w14:textId="30DCB470" w:rsidR="006C004D" w:rsidRPr="003335FD" w:rsidRDefault="00AE73DC" w:rsidP="00B11A22">
      <w:pPr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j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>eżeli w postępowaniu nie można dokonać wyboru oferty najkorzystniejszej, ze względu na to, że zostały złożone oferty o</w:t>
      </w:r>
      <w:r w:rsidR="00667DC0" w:rsidRPr="003335FD">
        <w:rPr>
          <w:rFonts w:ascii="Arial Narrow" w:hAnsi="Arial Narrow"/>
          <w:color w:val="000000"/>
          <w:sz w:val="24"/>
          <w:szCs w:val="24"/>
        </w:rPr>
        <w:t xml:space="preserve"> 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 xml:space="preserve">takiej samej cenie, zamawiający wezwie </w:t>
      </w:r>
      <w:r w:rsidR="00A911E9">
        <w:rPr>
          <w:rFonts w:ascii="Arial Narrow" w:hAnsi="Arial Narrow"/>
          <w:color w:val="000000"/>
          <w:sz w:val="24"/>
          <w:szCs w:val="24"/>
        </w:rPr>
        <w:t>wykonawców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>, którzy złożyli oferty o takiej samej cenie do złożenia ofert dodatkowych lub</w:t>
      </w:r>
      <w:r w:rsidR="006C004D" w:rsidRPr="003335FD">
        <w:rPr>
          <w:rFonts w:ascii="Arial Narrow" w:hAnsi="Arial Narrow"/>
          <w:sz w:val="24"/>
          <w:szCs w:val="24"/>
        </w:rPr>
        <w:t xml:space="preserve"> </w:t>
      </w:r>
      <w:r w:rsidR="006C004D" w:rsidRPr="003335FD">
        <w:rPr>
          <w:rFonts w:ascii="Arial Narrow" w:hAnsi="Arial Narrow"/>
          <w:color w:val="000000"/>
          <w:sz w:val="24"/>
          <w:szCs w:val="24"/>
        </w:rPr>
        <w:t>zamknie postępowanie bez wyboru,</w:t>
      </w:r>
    </w:p>
    <w:p w14:paraId="4295252C" w14:textId="7FA2C8B5" w:rsidR="00694804" w:rsidRPr="003335FD" w:rsidRDefault="00694804" w:rsidP="00B11A22">
      <w:pPr>
        <w:numPr>
          <w:ilvl w:val="0"/>
          <w:numId w:val="10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Zamawiający poprawi w ofercie oczywiste omyłki pisarskie i rachunkowe wyznaczając </w:t>
      </w:r>
      <w:r w:rsidR="00A911E9">
        <w:rPr>
          <w:rFonts w:ascii="Arial Narrow" w:hAnsi="Arial Narrow"/>
          <w:sz w:val="24"/>
          <w:szCs w:val="24"/>
        </w:rPr>
        <w:t xml:space="preserve">wykonawcy </w:t>
      </w:r>
      <w:r w:rsidRPr="003335FD">
        <w:rPr>
          <w:rFonts w:ascii="Arial Narrow" w:hAnsi="Arial Narrow"/>
          <w:sz w:val="24"/>
          <w:szCs w:val="24"/>
        </w:rPr>
        <w:t>odpowiedni nie dłuższy niż dwudniowy termin na wyrażenie bądź niewyrażenie zgody na ich poprawę,</w:t>
      </w:r>
    </w:p>
    <w:p w14:paraId="6EBFF135" w14:textId="787750D3" w:rsidR="00AE73DC" w:rsidRPr="003335FD" w:rsidRDefault="006C004D" w:rsidP="00B11A22">
      <w:pPr>
        <w:numPr>
          <w:ilvl w:val="0"/>
          <w:numId w:val="10"/>
        </w:numPr>
        <w:spacing w:after="0" w:line="240" w:lineRule="auto"/>
        <w:ind w:left="567" w:hanging="283"/>
        <w:contextualSpacing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 xml:space="preserve">Zamawiający wyklucza </w:t>
      </w:r>
      <w:r w:rsidR="00A911E9">
        <w:rPr>
          <w:rFonts w:ascii="Arial Narrow" w:hAnsi="Arial Narrow"/>
          <w:color w:val="000000"/>
          <w:sz w:val="24"/>
          <w:szCs w:val="24"/>
        </w:rPr>
        <w:t>wykonawcę</w:t>
      </w:r>
      <w:r w:rsidRPr="003335FD">
        <w:rPr>
          <w:rFonts w:ascii="Arial Narrow" w:hAnsi="Arial Narrow"/>
          <w:color w:val="000000"/>
          <w:sz w:val="24"/>
          <w:szCs w:val="24"/>
        </w:rPr>
        <w:t>, który: odstąpił od podpisania umowy z zamawiającym a jego oferta została wybrana jako najkorzystniejsza oraz wykonawcę, którego ofertę odrzucił,</w:t>
      </w:r>
    </w:p>
    <w:p w14:paraId="5495717E" w14:textId="77777777" w:rsidR="006C004D" w:rsidRPr="003335FD" w:rsidRDefault="006C004D" w:rsidP="00B11A22">
      <w:pPr>
        <w:pStyle w:val="Bezodstpw"/>
        <w:numPr>
          <w:ilvl w:val="0"/>
          <w:numId w:val="10"/>
        </w:numPr>
        <w:ind w:left="567" w:hanging="283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Zamawiający odrzuca ofertę jeżeli wystąpi co najmniej jedna z przesłanek:</w:t>
      </w:r>
    </w:p>
    <w:p w14:paraId="042FD6B4" w14:textId="77777777" w:rsidR="00694804" w:rsidRPr="003335FD" w:rsidRDefault="00694804" w:rsidP="00B11A22">
      <w:pPr>
        <w:numPr>
          <w:ilvl w:val="0"/>
          <w:numId w:val="11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została złożona przez wykluczonego wykonawcę,</w:t>
      </w:r>
    </w:p>
    <w:p w14:paraId="3A4C6865" w14:textId="77777777" w:rsidR="006C004D" w:rsidRPr="003335FD" w:rsidRDefault="006C004D" w:rsidP="00B11A22">
      <w:pPr>
        <w:numPr>
          <w:ilvl w:val="0"/>
          <w:numId w:val="11"/>
        </w:numPr>
        <w:tabs>
          <w:tab w:val="left" w:pos="-142"/>
          <w:tab w:val="left" w:pos="0"/>
        </w:tabs>
        <w:spacing w:after="0" w:line="240" w:lineRule="auto"/>
        <w:ind w:left="851" w:hanging="284"/>
        <w:jc w:val="both"/>
        <w:rPr>
          <w:rFonts w:ascii="Arial Narrow" w:hAnsi="Arial Narrow"/>
          <w:color w:val="000000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treść oferty nie odpowiada treści zapytania ofertowego,</w:t>
      </w:r>
    </w:p>
    <w:p w14:paraId="204DBC97" w14:textId="77777777" w:rsidR="00822D91" w:rsidRPr="003335FD" w:rsidRDefault="006C004D" w:rsidP="00B11A22">
      <w:pPr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>oferta z</w:t>
      </w:r>
      <w:r w:rsidR="00BC5DCB" w:rsidRPr="003335FD">
        <w:rPr>
          <w:rFonts w:ascii="Arial Narrow" w:hAnsi="Arial Narrow"/>
          <w:color w:val="000000"/>
          <w:sz w:val="24"/>
          <w:szCs w:val="24"/>
        </w:rPr>
        <w:t>awiera błędy w obliczeniu ceny</w:t>
      </w:r>
      <w:r w:rsidR="0054308F" w:rsidRPr="003335FD">
        <w:rPr>
          <w:rFonts w:ascii="Arial Narrow" w:hAnsi="Arial Narrow"/>
          <w:color w:val="000000"/>
          <w:sz w:val="24"/>
          <w:szCs w:val="24"/>
        </w:rPr>
        <w:t>,</w:t>
      </w:r>
      <w:r w:rsidR="00694804" w:rsidRPr="003335FD">
        <w:rPr>
          <w:rFonts w:ascii="Arial Narrow" w:hAnsi="Arial Narrow"/>
          <w:color w:val="000000"/>
          <w:sz w:val="24"/>
          <w:szCs w:val="24"/>
        </w:rPr>
        <w:t xml:space="preserve"> których zamawiający nie jest w stanie poprawić bez przeprowadzenia negocjacji,</w:t>
      </w:r>
    </w:p>
    <w:p w14:paraId="6148B4C9" w14:textId="77777777" w:rsidR="0054308F" w:rsidRPr="003335FD" w:rsidRDefault="00694804" w:rsidP="00B11A22">
      <w:pPr>
        <w:numPr>
          <w:ilvl w:val="0"/>
          <w:numId w:val="11"/>
        </w:numPr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color w:val="000000"/>
          <w:sz w:val="24"/>
          <w:szCs w:val="24"/>
        </w:rPr>
        <w:t xml:space="preserve">oferta </w:t>
      </w:r>
      <w:r w:rsidR="0054308F" w:rsidRPr="003335FD">
        <w:rPr>
          <w:rFonts w:ascii="Arial Narrow" w:hAnsi="Arial Narrow"/>
          <w:color w:val="000000"/>
          <w:sz w:val="24"/>
          <w:szCs w:val="24"/>
        </w:rPr>
        <w:t>jest nieważna.</w:t>
      </w:r>
    </w:p>
    <w:p w14:paraId="3D4C6B3F" w14:textId="22484F51" w:rsidR="00831711" w:rsidRDefault="00831711" w:rsidP="00AB76A1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Zamawiający może zwrócić się o wyjaśnieni</w:t>
      </w:r>
      <w:r w:rsidR="00BD4D19">
        <w:rPr>
          <w:rFonts w:ascii="Arial Narrow" w:hAnsi="Arial Narrow"/>
          <w:sz w:val="24"/>
          <w:szCs w:val="24"/>
        </w:rPr>
        <w:t>e</w:t>
      </w:r>
      <w:r w:rsidRPr="003335FD">
        <w:rPr>
          <w:rFonts w:ascii="Arial Narrow" w:hAnsi="Arial Narrow"/>
          <w:sz w:val="24"/>
          <w:szCs w:val="24"/>
        </w:rPr>
        <w:t>, chyba że rozbieżność wynika z okoliczności oczywistych, które nie wymagają wyjaśniania.</w:t>
      </w:r>
    </w:p>
    <w:p w14:paraId="4B1796B7" w14:textId="77777777" w:rsidR="004702ED" w:rsidRPr="003335FD" w:rsidRDefault="004702ED" w:rsidP="00AB76A1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3C712D5" w14:textId="77777777" w:rsidR="006C004D" w:rsidRPr="003335FD" w:rsidRDefault="006C004D" w:rsidP="00B11A22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3335FD">
        <w:rPr>
          <w:rFonts w:ascii="Arial Narrow" w:hAnsi="Arial Narrow"/>
          <w:b/>
          <w:sz w:val="24"/>
          <w:szCs w:val="24"/>
        </w:rPr>
        <w:t xml:space="preserve">Pozostałe </w:t>
      </w:r>
      <w:r w:rsidR="00C400FF" w:rsidRPr="003335FD">
        <w:rPr>
          <w:rFonts w:ascii="Arial Narrow" w:hAnsi="Arial Narrow"/>
          <w:b/>
          <w:sz w:val="24"/>
          <w:szCs w:val="24"/>
        </w:rPr>
        <w:t>informacje</w:t>
      </w:r>
      <w:r w:rsidR="00F80A16" w:rsidRPr="003335FD">
        <w:rPr>
          <w:rFonts w:ascii="Arial Narrow" w:hAnsi="Arial Narrow"/>
          <w:b/>
          <w:sz w:val="24"/>
          <w:szCs w:val="24"/>
        </w:rPr>
        <w:t>:</w:t>
      </w:r>
    </w:p>
    <w:p w14:paraId="072A2928" w14:textId="091CC57B" w:rsidR="00503808" w:rsidRPr="003335FD" w:rsidRDefault="00831711" w:rsidP="00B11A22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amawiający informuje, że w przypadkach nieuregulowanych Zapytaniem Ofertowym zastosowanie mają przepisy ustawy z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dnia 23 kwietnia 1964 r. Kodeks cywilny (</w:t>
      </w:r>
      <w:r w:rsidR="00F35447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t. j.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Dz.</w:t>
      </w:r>
      <w:r w:rsidR="00801BD0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U. z</w:t>
      </w:r>
      <w:r w:rsidR="00667DC0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20</w:t>
      </w:r>
      <w:r w:rsidR="00D426C8">
        <w:rPr>
          <w:rFonts w:ascii="Arial Narrow" w:eastAsia="Times New Roman" w:hAnsi="Arial Narrow"/>
          <w:sz w:val="24"/>
          <w:szCs w:val="24"/>
          <w:lang w:eastAsia="pl-PL"/>
        </w:rPr>
        <w:t>22</w:t>
      </w:r>
      <w:r w:rsidR="00F35447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r.</w:t>
      </w:r>
      <w:r w:rsidR="00F35447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poz. 1</w:t>
      </w:r>
      <w:r w:rsidR="00D426C8">
        <w:rPr>
          <w:rFonts w:ascii="Arial Narrow" w:eastAsia="Times New Roman" w:hAnsi="Arial Narrow"/>
          <w:sz w:val="24"/>
          <w:szCs w:val="24"/>
          <w:lang w:eastAsia="pl-PL"/>
        </w:rPr>
        <w:t>36</w:t>
      </w:r>
      <w:r w:rsidR="00B154BE" w:rsidRPr="003335FD">
        <w:rPr>
          <w:rFonts w:ascii="Arial Narrow" w:eastAsia="Times New Roman" w:hAnsi="Arial Narrow"/>
          <w:sz w:val="24"/>
          <w:szCs w:val="24"/>
          <w:lang w:eastAsia="pl-PL"/>
        </w:rPr>
        <w:t>0</w:t>
      </w:r>
      <w:r w:rsidR="006C751C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ze zm</w:t>
      </w:r>
      <w:r w:rsidR="00D426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),</w:t>
      </w:r>
    </w:p>
    <w:p w14:paraId="7779AAB6" w14:textId="77777777" w:rsidR="00FC1AF2" w:rsidRPr="003335FD" w:rsidRDefault="00FC1AF2" w:rsidP="00B11A22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po wyborze najkorzystniejszej oferty w celu zawarcia umowy wykonawca winien</w:t>
      </w:r>
      <w:r w:rsidR="005E59FC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 przedłożyć</w:t>
      </w:r>
      <w:r w:rsidRPr="003335FD"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14:paraId="1196F764" w14:textId="77777777" w:rsidR="00FC1AF2" w:rsidRPr="003335FD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a) pełnomocnictwo do zawarcia umowy, jeżeli nie wynika ono z treści oferty,</w:t>
      </w:r>
    </w:p>
    <w:p w14:paraId="679D60C3" w14:textId="77777777" w:rsidR="00FC1AF2" w:rsidRPr="003335FD" w:rsidRDefault="00FC1AF2" w:rsidP="00AB76A1">
      <w:pPr>
        <w:autoSpaceDE w:val="0"/>
        <w:spacing w:after="0" w:line="240" w:lineRule="auto"/>
        <w:ind w:left="851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sz w:val="24"/>
          <w:szCs w:val="24"/>
          <w:lang w:eastAsia="pl-PL"/>
        </w:rPr>
        <w:t>b) umowę regulującą współpracę - w przypadku złożenia oferty przez wykonawców wspólnie ubiegających się o zamówienie, podpisany przez Wykonawcę,</w:t>
      </w:r>
    </w:p>
    <w:p w14:paraId="1B9603D7" w14:textId="77777777" w:rsidR="00503808" w:rsidRPr="003335FD" w:rsidRDefault="00831711" w:rsidP="00B11A22">
      <w:pPr>
        <w:pStyle w:val="Akapitzlist"/>
        <w:numPr>
          <w:ilvl w:val="1"/>
          <w:numId w:val="8"/>
        </w:numPr>
        <w:spacing w:after="0" w:line="240" w:lineRule="auto"/>
        <w:ind w:left="567" w:hanging="284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w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ykonawca, który przedstawił najkorzystniejszą ofertę, będzie zobowiązany do podpisania umowy zgodnie z załączonym projektem umowy, który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 xml:space="preserve">stanowi </w:t>
      </w:r>
      <w:r w:rsidR="00503808"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Załącznik Nr </w:t>
      </w:r>
      <w:r w:rsidR="00F118D4"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 w:rsidR="00503808" w:rsidRPr="003335F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sz w:val="24"/>
          <w:szCs w:val="24"/>
          <w:lang w:eastAsia="pl-PL"/>
        </w:rPr>
        <w:t>do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Zapytania Ofertowego, w terminie wskazanym przez Zamawiającego,</w:t>
      </w:r>
    </w:p>
    <w:p w14:paraId="651E1144" w14:textId="77777777" w:rsidR="00503808" w:rsidRPr="003335FD" w:rsidRDefault="00183786" w:rsidP="00B11A22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lastRenderedPageBreak/>
        <w:t>j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eżeli Wykonawca, którego oferta została wybrana, uchyla się od zawarcia umowy w sprawie zamówienia publicznego, Zamawiający może wybrać ofertę najkorzystniejszą spośród pozostałych ofert, bez przeprowadzania ich ponownego badania i oceny,</w:t>
      </w:r>
    </w:p>
    <w:p w14:paraId="4D894674" w14:textId="77777777" w:rsidR="00503808" w:rsidRPr="003335FD" w:rsidRDefault="00503808" w:rsidP="00B11A22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Zamawiający zastrzega sobie prawo do:</w:t>
      </w:r>
    </w:p>
    <w:p w14:paraId="2660A76F" w14:textId="77777777" w:rsidR="00503808" w:rsidRPr="003335FD" w:rsidRDefault="00503808" w:rsidP="00B11A22">
      <w:pPr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zmiany Zapytania Ofertowego, w tym warunków lub terminu prowadzonego postępowania,</w:t>
      </w:r>
    </w:p>
    <w:p w14:paraId="65041840" w14:textId="77777777" w:rsidR="00503808" w:rsidRPr="003335FD" w:rsidRDefault="00503808" w:rsidP="00B11A22">
      <w:pPr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zamknięci</w:t>
      </w:r>
      <w:r w:rsidR="00BC5DCB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a</w:t>
      </w: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 xml:space="preserve"> postępowania bez wyboru,</w:t>
      </w:r>
    </w:p>
    <w:p w14:paraId="692341AA" w14:textId="77777777" w:rsidR="00503808" w:rsidRPr="003335FD" w:rsidRDefault="00503808" w:rsidP="00B11A22">
      <w:pPr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odwołania postępowania, przed upływem terminu składania ofert, bez podania przyczyny,</w:t>
      </w:r>
    </w:p>
    <w:p w14:paraId="089AFE9D" w14:textId="77777777" w:rsidR="005B6B57" w:rsidRPr="003335FD" w:rsidRDefault="005B6B57" w:rsidP="00B11A22">
      <w:pPr>
        <w:numPr>
          <w:ilvl w:val="0"/>
          <w:numId w:val="9"/>
        </w:numPr>
        <w:spacing w:after="0" w:line="240" w:lineRule="auto"/>
        <w:ind w:left="851" w:hanging="283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unieważnienia postępowania w przypadku gdy:</w:t>
      </w:r>
    </w:p>
    <w:p w14:paraId="3D267712" w14:textId="77777777" w:rsidR="005B6B57" w:rsidRPr="003335FD" w:rsidRDefault="005B6B57" w:rsidP="00AB76A1">
      <w:pPr>
        <w:spacing w:after="0" w:line="240" w:lineRule="auto"/>
        <w:ind w:left="980" w:hanging="129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- cena najkorzystniejszej oferty będzie wyższa od kwoty, którą Zamawiający zamierzał przeznaczyć na sfinansowanie zamówienia,</w:t>
      </w:r>
    </w:p>
    <w:p w14:paraId="07B2C38F" w14:textId="1F6C4F92" w:rsidR="00622853" w:rsidRDefault="005B6B57" w:rsidP="00AB76A1">
      <w:pPr>
        <w:spacing w:after="0" w:line="240" w:lineRule="auto"/>
        <w:ind w:left="851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- złożona oferta będzie nieważna.</w:t>
      </w:r>
    </w:p>
    <w:p w14:paraId="19354904" w14:textId="77777777" w:rsidR="004702ED" w:rsidRPr="003335FD" w:rsidRDefault="004702ED" w:rsidP="00AB76A1">
      <w:pPr>
        <w:spacing w:after="0" w:line="240" w:lineRule="auto"/>
        <w:ind w:left="851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</w:p>
    <w:p w14:paraId="7479C638" w14:textId="3089672F" w:rsidR="004702ED" w:rsidRPr="004702ED" w:rsidRDefault="00AE73DC" w:rsidP="004702E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 Narrow" w:eastAsia="Times New Roman" w:hAnsi="Arial Narrow"/>
          <w:color w:val="000000"/>
          <w:sz w:val="24"/>
          <w:szCs w:val="24"/>
          <w:lang w:eastAsia="pl-PL"/>
        </w:rPr>
      </w:pPr>
      <w:r w:rsidRPr="003335FD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 xml:space="preserve"> </w:t>
      </w:r>
      <w:r w:rsidR="00503808" w:rsidRPr="003335FD">
        <w:rPr>
          <w:rFonts w:ascii="Arial Narrow" w:eastAsia="Times New Roman" w:hAnsi="Arial Narrow"/>
          <w:b/>
          <w:bCs/>
          <w:color w:val="000000"/>
          <w:sz w:val="24"/>
          <w:szCs w:val="24"/>
          <w:lang w:eastAsia="pl-PL"/>
        </w:rPr>
        <w:t>Klauzula informacyjna</w:t>
      </w:r>
      <w:r w:rsidR="00503808" w:rsidRPr="003335FD">
        <w:rPr>
          <w:rFonts w:ascii="Arial Narrow" w:eastAsia="Times New Roman" w:hAnsi="Arial Narrow"/>
          <w:color w:val="000000"/>
          <w:sz w:val="24"/>
          <w:szCs w:val="24"/>
          <w:lang w:eastAsia="pl-PL"/>
        </w:rPr>
        <w:t>.</w:t>
      </w:r>
    </w:p>
    <w:p w14:paraId="37BA82E6" w14:textId="77777777" w:rsidR="00F6010A" w:rsidRPr="003335FD" w:rsidRDefault="00F6010A" w:rsidP="00B11A22">
      <w:pPr>
        <w:numPr>
          <w:ilvl w:val="0"/>
          <w:numId w:val="14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93C7392" w14:textId="41923953" w:rsidR="00F6010A" w:rsidRPr="003335FD" w:rsidRDefault="00F6010A" w:rsidP="00B11A22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administratorem Pani/Pana danych osobowych jest Wójt Gminy Krzywcza, Krzywcza 36, 37–755 Krzywcza;</w:t>
      </w:r>
    </w:p>
    <w:p w14:paraId="6F2A5C7C" w14:textId="77777777" w:rsidR="00F6010A" w:rsidRPr="003335FD" w:rsidRDefault="00F6010A" w:rsidP="00B11A22">
      <w:pPr>
        <w:numPr>
          <w:ilvl w:val="0"/>
          <w:numId w:val="15"/>
        </w:numPr>
        <w:spacing w:after="0" w:line="240" w:lineRule="auto"/>
        <w:ind w:left="720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inspektorem ochrony danych osobowych w Gminie Krzywcza jest Pan </w:t>
      </w:r>
      <w:r w:rsidRPr="003335FD">
        <w:rPr>
          <w:rFonts w:ascii="Arial Narrow" w:eastAsia="Verdana" w:hAnsi="Arial Narrow"/>
          <w:sz w:val="24"/>
          <w:szCs w:val="24"/>
        </w:rPr>
        <w:t>Dariusz Surówka</w:t>
      </w:r>
      <w:r w:rsidRPr="003335FD">
        <w:rPr>
          <w:rFonts w:ascii="Arial Narrow" w:hAnsi="Arial Narrow"/>
          <w:sz w:val="24"/>
          <w:szCs w:val="24"/>
        </w:rPr>
        <w:t>, kontakt: za pomocą poczty tradycyjnej:</w:t>
      </w:r>
    </w:p>
    <w:p w14:paraId="472B06F2" w14:textId="77777777" w:rsidR="00F6010A" w:rsidRPr="003335FD" w:rsidRDefault="00F6010A" w:rsidP="00AB76A1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Urząd Gminy Krzywcza, Krzywcza 36, 37 – 755 Krzywcza,</w:t>
      </w:r>
    </w:p>
    <w:p w14:paraId="58B63C2B" w14:textId="77777777" w:rsidR="00F6010A" w:rsidRPr="003335FD" w:rsidRDefault="00F6010A" w:rsidP="00AB76A1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za pomocą poczty elektronicznej:</w:t>
      </w:r>
    </w:p>
    <w:p w14:paraId="622F17AF" w14:textId="77777777" w:rsidR="00F6010A" w:rsidRPr="003335FD" w:rsidRDefault="00F6010A" w:rsidP="00AB76A1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 xml:space="preserve">adres e-mail: </w:t>
      </w:r>
      <w:hyperlink r:id="rId12" w:history="1">
        <w:r w:rsidRPr="003335FD">
          <w:rPr>
            <w:rStyle w:val="Hipercze"/>
            <w:rFonts w:ascii="Arial Narrow" w:hAnsi="Arial Narrow"/>
            <w:sz w:val="24"/>
            <w:szCs w:val="24"/>
          </w:rPr>
          <w:t>surowkalegal@surowka-legal.pl</w:t>
        </w:r>
      </w:hyperlink>
      <w:r w:rsidRPr="003335FD">
        <w:rPr>
          <w:rFonts w:ascii="Arial Narrow" w:hAnsi="Arial Narrow"/>
          <w:sz w:val="24"/>
          <w:szCs w:val="24"/>
        </w:rPr>
        <w:t>,</w:t>
      </w:r>
    </w:p>
    <w:p w14:paraId="4AFD5432" w14:textId="2FCB909F" w:rsidR="00F6010A" w:rsidRPr="003335FD" w:rsidRDefault="00F6010A" w:rsidP="008D453C">
      <w:p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telefoniczny:</w:t>
      </w:r>
      <w:r w:rsidR="008D453C">
        <w:rPr>
          <w:rFonts w:ascii="Arial Narrow" w:hAnsi="Arial Narrow"/>
          <w:sz w:val="24"/>
          <w:szCs w:val="24"/>
        </w:rPr>
        <w:t xml:space="preserve"> </w:t>
      </w:r>
      <w:r w:rsidRPr="003335FD">
        <w:rPr>
          <w:rFonts w:ascii="Arial Narrow" w:hAnsi="Arial Narrow"/>
          <w:sz w:val="24"/>
          <w:szCs w:val="24"/>
        </w:rPr>
        <w:t>telefon: +48 16 671 14 86;</w:t>
      </w:r>
    </w:p>
    <w:p w14:paraId="7393D183" w14:textId="068853FC" w:rsidR="00F6010A" w:rsidRPr="00024DAB" w:rsidRDefault="00F6010A" w:rsidP="00B11A22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Pani/Pana dane osobowe przetwarzane będą na podstawie art. 6 ust. 1 lit. c</w:t>
      </w:r>
      <w:r w:rsidRPr="003335FD">
        <w:rPr>
          <w:rFonts w:ascii="Arial Narrow" w:hAnsi="Arial Narrow"/>
          <w:i/>
          <w:sz w:val="24"/>
          <w:szCs w:val="24"/>
        </w:rPr>
        <w:t xml:space="preserve"> </w:t>
      </w:r>
      <w:r w:rsidRPr="003335FD">
        <w:rPr>
          <w:rFonts w:ascii="Arial Narrow" w:hAnsi="Arial Narrow"/>
          <w:sz w:val="24"/>
          <w:szCs w:val="24"/>
        </w:rPr>
        <w:t xml:space="preserve">RODO w celu związanym z postępowaniem o udzielenie zamówienia </w:t>
      </w:r>
      <w:r w:rsidRPr="00024DAB">
        <w:rPr>
          <w:rFonts w:ascii="Arial Narrow" w:hAnsi="Arial Narrow"/>
          <w:sz w:val="24"/>
          <w:szCs w:val="24"/>
        </w:rPr>
        <w:t>publicznego</w:t>
      </w:r>
      <w:r w:rsidRPr="00024DAB">
        <w:rPr>
          <w:rFonts w:ascii="Arial Narrow" w:hAnsi="Arial Narrow"/>
          <w:bCs/>
          <w:sz w:val="24"/>
          <w:szCs w:val="24"/>
        </w:rPr>
        <w:t xml:space="preserve"> </w:t>
      </w:r>
      <w:r w:rsidRPr="00182629">
        <w:rPr>
          <w:rFonts w:ascii="Arial Narrow" w:hAnsi="Arial Narrow"/>
          <w:b/>
          <w:bCs/>
          <w:sz w:val="24"/>
          <w:szCs w:val="24"/>
        </w:rPr>
        <w:t>SGI.271</w:t>
      </w:r>
      <w:r w:rsidRPr="007A2C56">
        <w:rPr>
          <w:rFonts w:ascii="Arial Narrow" w:hAnsi="Arial Narrow"/>
          <w:b/>
          <w:bCs/>
          <w:sz w:val="24"/>
          <w:szCs w:val="24"/>
        </w:rPr>
        <w:t>.1.</w:t>
      </w:r>
      <w:r w:rsidR="00182629" w:rsidRPr="007A2C56">
        <w:rPr>
          <w:rFonts w:ascii="Arial Narrow" w:hAnsi="Arial Narrow"/>
          <w:b/>
          <w:bCs/>
          <w:sz w:val="24"/>
          <w:szCs w:val="24"/>
        </w:rPr>
        <w:t>2</w:t>
      </w:r>
      <w:r w:rsidR="008D453C" w:rsidRPr="007A2C56">
        <w:rPr>
          <w:rFonts w:ascii="Arial Narrow" w:hAnsi="Arial Narrow"/>
          <w:b/>
          <w:bCs/>
          <w:sz w:val="24"/>
          <w:szCs w:val="24"/>
        </w:rPr>
        <w:t>5</w:t>
      </w:r>
      <w:r w:rsidRPr="007A2C56">
        <w:rPr>
          <w:rFonts w:ascii="Arial Narrow" w:hAnsi="Arial Narrow"/>
          <w:b/>
          <w:bCs/>
          <w:sz w:val="24"/>
          <w:szCs w:val="24"/>
        </w:rPr>
        <w:t>.202</w:t>
      </w:r>
      <w:r w:rsidR="004748E5">
        <w:rPr>
          <w:rFonts w:ascii="Arial Narrow" w:hAnsi="Arial Narrow"/>
          <w:b/>
          <w:bCs/>
          <w:sz w:val="24"/>
          <w:szCs w:val="24"/>
        </w:rPr>
        <w:t>3</w:t>
      </w:r>
      <w:r w:rsidRPr="007A2C56">
        <w:rPr>
          <w:rFonts w:ascii="Arial Narrow" w:hAnsi="Arial Narrow"/>
          <w:b/>
          <w:bCs/>
          <w:sz w:val="24"/>
          <w:szCs w:val="24"/>
        </w:rPr>
        <w:t>;</w:t>
      </w:r>
    </w:p>
    <w:p w14:paraId="08D97625" w14:textId="77777777" w:rsidR="00F6010A" w:rsidRPr="003335FD" w:rsidRDefault="00F6010A" w:rsidP="00B11A22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odbiorcami Pani/Pana danych osobowych będą osoby lub podmioty, którym udostępniona zostanie dokumentacja postępowania,</w:t>
      </w:r>
    </w:p>
    <w:p w14:paraId="19961E1E" w14:textId="77777777" w:rsidR="00F6010A" w:rsidRPr="003335FD" w:rsidRDefault="00F6010A" w:rsidP="00B11A22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Arial Narrow" w:hAnsi="Arial Narrow"/>
          <w:b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Pani/Pana dane osobowe będą przechowywane, przez okres 5 lat od zakończenia roku, w którym postępowanie zostało przeprowadzone,</w:t>
      </w:r>
    </w:p>
    <w:p w14:paraId="2F0E32FA" w14:textId="77777777" w:rsidR="00F6010A" w:rsidRPr="003335FD" w:rsidRDefault="00F6010A" w:rsidP="00B11A22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 odniesieniu do Pani/Pana danych osobowych decyzje nie będą podejmowane w sposób zautomatyzowany, stosowanie do art. 22 RODO,</w:t>
      </w:r>
    </w:p>
    <w:p w14:paraId="4EC65EA3" w14:textId="77777777" w:rsidR="00F6010A" w:rsidRPr="003335FD" w:rsidRDefault="00F6010A" w:rsidP="00B11A22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posiada Pani/Pan:</w:t>
      </w:r>
    </w:p>
    <w:p w14:paraId="2B296770" w14:textId="77777777" w:rsidR="00F6010A" w:rsidRPr="003335FD" w:rsidRDefault="00F6010A" w:rsidP="00B11A22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15 RODO prawo dostępu do danych osobowych Pani/Pana dotyczących,</w:t>
      </w:r>
    </w:p>
    <w:p w14:paraId="6E71ED74" w14:textId="77777777" w:rsidR="00F6010A" w:rsidRPr="003335FD" w:rsidRDefault="00F6010A" w:rsidP="00B11A22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16 RODO prawo do sprostowania Pani/Pana danych osobowych,</w:t>
      </w:r>
      <w:r w:rsidRPr="003335FD">
        <w:rPr>
          <w:rFonts w:ascii="Arial Narrow" w:hAnsi="Arial Narrow"/>
          <w:b/>
          <w:sz w:val="24"/>
          <w:szCs w:val="24"/>
          <w:vertAlign w:val="superscript"/>
        </w:rPr>
        <w:t>*</w:t>
      </w:r>
    </w:p>
    <w:p w14:paraId="23AF7D11" w14:textId="77777777" w:rsidR="00F6010A" w:rsidRPr="003335FD" w:rsidRDefault="00F6010A" w:rsidP="00B11A22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18 RODO prawo żądania od administratora ograniczenia przetwarzania danych osobowych z zastrzeżeniem przypadków, o których mowa w art. 18 ust. 2 RODO,**</w:t>
      </w:r>
    </w:p>
    <w:p w14:paraId="1E5DCDD1" w14:textId="77777777" w:rsidR="00F6010A" w:rsidRPr="003335FD" w:rsidRDefault="00F6010A" w:rsidP="00B11A22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prawo do wniesienia skargi do Prezesa Urzędu Ochrony Danych Osobowych, gdy uzna Pani/Pan, że przetwarzanie danych osobowych Pani/Pana dotyczących narusza przepisy RODO,</w:t>
      </w:r>
    </w:p>
    <w:p w14:paraId="0FADA033" w14:textId="77777777" w:rsidR="00F6010A" w:rsidRPr="003335FD" w:rsidRDefault="00F6010A" w:rsidP="00B11A22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nie przysługuje Pani/Panu:</w:t>
      </w:r>
    </w:p>
    <w:p w14:paraId="12E76CC4" w14:textId="77777777" w:rsidR="00F6010A" w:rsidRPr="003335FD" w:rsidRDefault="00F6010A" w:rsidP="00B11A22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 związku z art. 17 ust. 3 lit. b, d lub e RODO prawo do usunięcia danych osobowych,</w:t>
      </w:r>
    </w:p>
    <w:p w14:paraId="5344636F" w14:textId="77777777" w:rsidR="00F6010A" w:rsidRPr="003335FD" w:rsidRDefault="00F6010A" w:rsidP="00B11A22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prawo do przenoszenia danych osobowych, o którym mowa w art. 20 RODO,</w:t>
      </w:r>
    </w:p>
    <w:p w14:paraId="01A77710" w14:textId="77777777" w:rsidR="00F6010A" w:rsidRPr="003335FD" w:rsidRDefault="00F6010A" w:rsidP="00B11A22">
      <w:pPr>
        <w:numPr>
          <w:ilvl w:val="0"/>
          <w:numId w:val="16"/>
        </w:numPr>
        <w:spacing w:after="0" w:line="240" w:lineRule="auto"/>
        <w:ind w:left="108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na podstawie art. 21 RODO prawo sprzeciwu, wobec przetwarzania danych osobowych, gdyż podstawą prawną przetwarzania Pani/Pana danych osobowych jest art. 6 ust. 1 lit. c RODO,</w:t>
      </w:r>
    </w:p>
    <w:p w14:paraId="108F5D35" w14:textId="77777777" w:rsidR="00F6010A" w:rsidRPr="003335FD" w:rsidRDefault="00F6010A" w:rsidP="00B11A22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lastRenderedPageBreak/>
        <w:t>wystąpienie z żądaniem, o którym mowa w art. 18 ust. 1 Rozporządzenia 2016/679, nie ogranicza przetwarzania danych osobowych do czasu zakończenia postępowania o udzielenie zamówienia,</w:t>
      </w:r>
    </w:p>
    <w:p w14:paraId="66F77D2A" w14:textId="77777777" w:rsidR="00F6010A" w:rsidRPr="003335FD" w:rsidRDefault="00F6010A" w:rsidP="00B11A22">
      <w:pPr>
        <w:numPr>
          <w:ilvl w:val="0"/>
          <w:numId w:val="15"/>
        </w:numPr>
        <w:spacing w:after="0" w:line="240" w:lineRule="auto"/>
        <w:ind w:left="720"/>
        <w:jc w:val="both"/>
        <w:rPr>
          <w:rFonts w:ascii="Arial Narrow" w:hAnsi="Arial Narrow"/>
          <w:i/>
          <w:sz w:val="24"/>
          <w:szCs w:val="24"/>
        </w:rPr>
      </w:pPr>
      <w:r w:rsidRPr="003335FD">
        <w:rPr>
          <w:rFonts w:ascii="Arial Narrow" w:hAnsi="Arial Narrow"/>
          <w:sz w:val="24"/>
          <w:szCs w:val="24"/>
        </w:rPr>
        <w:t>w trakcie oraz po zakończeniu postępowania o udzielenie zamówienia, w przypadku, gdy wykonywanie obowiązków, o których mowa w art. 15 ust. 1 – 3 Rozporządzenia 2016/679, wymagałoby niewspółmiernie dużego wysiłku, zamawiający może żądać od osoby, której dane dotyczą, wskazania dodatkowych informacji mających w szczególności na celu sprecyzowanie nazwy lub daty zakończonego postępowania o udzielenie zamówienia.</w:t>
      </w:r>
    </w:p>
    <w:p w14:paraId="3F89A177" w14:textId="77777777" w:rsidR="00F118D4" w:rsidRPr="003335FD" w:rsidRDefault="00F118D4" w:rsidP="00AB76A1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1E04354A" w14:textId="77777777" w:rsidR="00F118D4" w:rsidRPr="003335FD" w:rsidRDefault="00F118D4" w:rsidP="00AB76A1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</w:p>
    <w:p w14:paraId="227D104E" w14:textId="77777777" w:rsidR="00F6010A" w:rsidRPr="003335FD" w:rsidRDefault="00F6010A" w:rsidP="00AB76A1">
      <w:pPr>
        <w:spacing w:after="0" w:line="240" w:lineRule="auto"/>
        <w:ind w:left="142" w:hanging="142"/>
        <w:jc w:val="both"/>
        <w:rPr>
          <w:rFonts w:ascii="Arial Narrow" w:hAnsi="Arial Narrow"/>
          <w:i/>
          <w:sz w:val="20"/>
          <w:szCs w:val="20"/>
        </w:rPr>
      </w:pPr>
      <w:r w:rsidRPr="003335FD">
        <w:rPr>
          <w:rFonts w:ascii="Arial Narrow" w:hAnsi="Arial Narrow"/>
          <w:b/>
          <w:i/>
          <w:sz w:val="20"/>
          <w:szCs w:val="20"/>
          <w:vertAlign w:val="superscript"/>
        </w:rPr>
        <w:t xml:space="preserve">* </w:t>
      </w:r>
      <w:r w:rsidRPr="003335FD">
        <w:rPr>
          <w:rFonts w:ascii="Arial Narrow" w:hAnsi="Arial Narrow"/>
          <w:b/>
          <w:i/>
          <w:sz w:val="16"/>
          <w:szCs w:val="16"/>
        </w:rPr>
        <w:t>Wyjaśnienie:</w:t>
      </w:r>
      <w:r w:rsidRPr="003335FD">
        <w:rPr>
          <w:rFonts w:ascii="Arial Narrow" w:hAnsi="Arial Narrow"/>
          <w:i/>
          <w:sz w:val="16"/>
          <w:szCs w:val="16"/>
        </w:rPr>
        <w:t xml:space="preserve"> skorzystanie z prawa do sprostowania nie może skutkować zmianą wyniku postępowania o udzielenie zamówienia publicznego ani zmianą postanowień umowy w zakresie niezgodnym z przepisami prawa.</w:t>
      </w:r>
    </w:p>
    <w:p w14:paraId="32E7518F" w14:textId="77777777" w:rsidR="00F6010A" w:rsidRPr="003335FD" w:rsidRDefault="00F6010A" w:rsidP="00AB76A1">
      <w:pPr>
        <w:spacing w:after="0" w:line="240" w:lineRule="auto"/>
        <w:ind w:left="142" w:hanging="142"/>
        <w:jc w:val="both"/>
        <w:rPr>
          <w:rFonts w:ascii="Arial Narrow" w:hAnsi="Arial Narrow"/>
          <w:i/>
          <w:sz w:val="16"/>
          <w:szCs w:val="16"/>
        </w:rPr>
      </w:pPr>
      <w:r w:rsidRPr="003335FD">
        <w:rPr>
          <w:rFonts w:ascii="Arial Narrow" w:hAnsi="Arial Narrow"/>
          <w:b/>
          <w:i/>
          <w:sz w:val="20"/>
          <w:szCs w:val="20"/>
          <w:vertAlign w:val="superscript"/>
        </w:rPr>
        <w:t xml:space="preserve">** </w:t>
      </w:r>
      <w:r w:rsidRPr="003335FD">
        <w:rPr>
          <w:rFonts w:ascii="Arial Narrow" w:hAnsi="Arial Narrow"/>
          <w:b/>
          <w:i/>
          <w:sz w:val="16"/>
          <w:szCs w:val="16"/>
        </w:rPr>
        <w:t>Wyjaśnienie:</w:t>
      </w:r>
      <w:r w:rsidRPr="003335FD">
        <w:rPr>
          <w:rFonts w:ascii="Arial Narrow" w:hAnsi="Arial Narrow"/>
          <w:i/>
          <w:sz w:val="16"/>
          <w:szCs w:val="16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p w14:paraId="6F30B0E4" w14:textId="22590B8B" w:rsidR="003F1C2B" w:rsidRDefault="003F1C2B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D1C8D31" w14:textId="5B616565" w:rsidR="00FE1586" w:rsidRDefault="00FE1586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27BB04E" w14:textId="1E27674C" w:rsidR="00FE1586" w:rsidRDefault="00FE1586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8B2829C" w14:textId="77777777" w:rsidR="00FE1586" w:rsidRPr="003335FD" w:rsidRDefault="00FE1586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9FF01C8" w14:textId="50A8B506" w:rsidR="00154F0D" w:rsidRPr="00B41F2D" w:rsidRDefault="00503808" w:rsidP="00AB76A1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417EB">
        <w:rPr>
          <w:rFonts w:ascii="Arial Narrow" w:eastAsia="Times New Roman" w:hAnsi="Arial Narrow"/>
          <w:sz w:val="24"/>
          <w:szCs w:val="24"/>
          <w:lang w:eastAsia="pl-PL"/>
        </w:rPr>
        <w:t xml:space="preserve">Krzywcza, </w:t>
      </w:r>
      <w:r w:rsidR="00B41F2D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="00D11584">
        <w:rPr>
          <w:rFonts w:ascii="Arial Narrow" w:eastAsia="Times New Roman" w:hAnsi="Arial Narrow"/>
          <w:sz w:val="24"/>
          <w:szCs w:val="24"/>
          <w:lang w:eastAsia="pl-PL"/>
        </w:rPr>
        <w:t>4</w:t>
      </w:r>
      <w:r w:rsidR="00C87FFD" w:rsidRPr="00B417EB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4748E5">
        <w:rPr>
          <w:rFonts w:ascii="Arial Narrow" w:eastAsia="Times New Roman" w:hAnsi="Arial Narrow"/>
          <w:sz w:val="24"/>
          <w:szCs w:val="24"/>
          <w:lang w:eastAsia="pl-PL"/>
        </w:rPr>
        <w:t>mar</w:t>
      </w:r>
      <w:r w:rsidR="00B41F2D">
        <w:rPr>
          <w:rFonts w:ascii="Arial Narrow" w:eastAsia="Times New Roman" w:hAnsi="Arial Narrow"/>
          <w:sz w:val="24"/>
          <w:szCs w:val="24"/>
          <w:lang w:eastAsia="pl-PL"/>
        </w:rPr>
        <w:t>zec</w:t>
      </w:r>
      <w:r w:rsidR="0059710C" w:rsidRPr="00B417EB">
        <w:rPr>
          <w:rFonts w:ascii="Arial Narrow" w:eastAsia="Times New Roman" w:hAnsi="Arial Narrow"/>
          <w:sz w:val="24"/>
          <w:szCs w:val="24"/>
          <w:lang w:eastAsia="pl-PL"/>
        </w:rPr>
        <w:t xml:space="preserve"> 20</w:t>
      </w:r>
      <w:r w:rsidR="006C751C" w:rsidRPr="00B417EB">
        <w:rPr>
          <w:rFonts w:ascii="Arial Narrow" w:eastAsia="Times New Roman" w:hAnsi="Arial Narrow"/>
          <w:sz w:val="24"/>
          <w:szCs w:val="24"/>
          <w:lang w:eastAsia="pl-PL"/>
        </w:rPr>
        <w:t>2</w:t>
      </w:r>
      <w:r w:rsidR="004748E5">
        <w:rPr>
          <w:rFonts w:ascii="Arial Narrow" w:eastAsia="Times New Roman" w:hAnsi="Arial Narrow"/>
          <w:sz w:val="24"/>
          <w:szCs w:val="24"/>
          <w:lang w:eastAsia="pl-PL"/>
        </w:rPr>
        <w:t>3</w:t>
      </w:r>
      <w:r w:rsidRPr="00B417EB">
        <w:rPr>
          <w:rFonts w:ascii="Arial Narrow" w:eastAsia="Times New Roman" w:hAnsi="Arial Narrow"/>
          <w:sz w:val="24"/>
          <w:szCs w:val="24"/>
          <w:lang w:eastAsia="pl-PL"/>
        </w:rPr>
        <w:t xml:space="preserve"> r.</w:t>
      </w:r>
    </w:p>
    <w:p w14:paraId="06F41F51" w14:textId="03A54973" w:rsidR="006C5E99" w:rsidRPr="003335FD" w:rsidRDefault="002230CC" w:rsidP="002230CC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  <w:r w:rsidR="00154F0D" w:rsidRPr="003335FD">
        <w:rPr>
          <w:rFonts w:ascii="Arial Narrow" w:eastAsia="Times New Roman" w:hAnsi="Arial Narrow"/>
          <w:sz w:val="24"/>
          <w:szCs w:val="24"/>
          <w:lang w:eastAsia="pl-PL"/>
        </w:rPr>
        <w:t>ZATWIERDZA</w:t>
      </w:r>
      <w:r w:rsidR="0085072E" w:rsidRPr="003335FD">
        <w:rPr>
          <w:rFonts w:ascii="Arial Narrow" w:eastAsia="Times New Roman" w:hAnsi="Arial Narrow"/>
          <w:sz w:val="24"/>
          <w:szCs w:val="24"/>
          <w:lang w:eastAsia="pl-PL"/>
        </w:rPr>
        <w:t>M</w:t>
      </w:r>
      <w:r w:rsidR="008D453C">
        <w:rPr>
          <w:rFonts w:ascii="Arial Narrow" w:eastAsia="Times New Roman" w:hAnsi="Arial Narrow"/>
          <w:sz w:val="24"/>
          <w:szCs w:val="24"/>
          <w:lang w:eastAsia="pl-PL"/>
        </w:rPr>
        <w:t>:</w:t>
      </w:r>
    </w:p>
    <w:p w14:paraId="00FC9A96" w14:textId="77777777" w:rsidR="00CF6D55" w:rsidRDefault="002230CC" w:rsidP="00CF6D5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F74F7F"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="00E910FE">
        <w:rPr>
          <w:rFonts w:ascii="Arial Narrow" w:eastAsia="Times New Roman" w:hAnsi="Arial Narrow"/>
          <w:sz w:val="24"/>
          <w:szCs w:val="24"/>
          <w:lang w:eastAsia="pl-PL"/>
        </w:rPr>
        <w:t xml:space="preserve">  </w:t>
      </w:r>
      <w:r w:rsidR="00CF6D55" w:rsidRPr="00F74F7F">
        <w:rPr>
          <w:rFonts w:ascii="Arial Narrow" w:eastAsia="Times New Roman" w:hAnsi="Arial Narrow"/>
          <w:sz w:val="24"/>
          <w:szCs w:val="24"/>
          <w:lang w:eastAsia="pl-PL"/>
        </w:rPr>
        <w:t xml:space="preserve">Wójt </w:t>
      </w:r>
    </w:p>
    <w:p w14:paraId="75C3116E" w14:textId="77777777" w:rsidR="00CF6D55" w:rsidRPr="00F74F7F" w:rsidRDefault="00CF6D55" w:rsidP="00CF6D5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            (…)</w:t>
      </w:r>
    </w:p>
    <w:p w14:paraId="578097DB" w14:textId="77777777" w:rsidR="00CF6D55" w:rsidRPr="00F74F7F" w:rsidRDefault="00CF6D55" w:rsidP="00CF6D55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F74F7F"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</w:t>
      </w:r>
      <w:r w:rsidRPr="00F74F7F">
        <w:rPr>
          <w:rFonts w:ascii="Arial Narrow" w:eastAsia="Times New Roman" w:hAnsi="Arial Narrow"/>
          <w:sz w:val="24"/>
          <w:szCs w:val="24"/>
          <w:lang w:eastAsia="pl-PL"/>
        </w:rPr>
        <w:t xml:space="preserve"> Wacław Pawłowski </w:t>
      </w:r>
    </w:p>
    <w:p w14:paraId="0799C77A" w14:textId="7B4E8B57" w:rsidR="00095E8C" w:rsidRPr="00F74F7F" w:rsidRDefault="00095E8C" w:rsidP="00D11584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1F64234" w14:textId="77777777" w:rsidR="00F528B9" w:rsidRPr="003335FD" w:rsidRDefault="00F528B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56B549" w14:textId="317F58F3" w:rsidR="00F528B9" w:rsidRPr="003335FD" w:rsidRDefault="002230CC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</w:t>
      </w:r>
    </w:p>
    <w:p w14:paraId="0C7576AF" w14:textId="2C3EE20A" w:rsidR="00F528B9" w:rsidRDefault="00F528B9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3726D55" w14:textId="57D9053C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BAAA0D8" w14:textId="1BE95457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1554739" w14:textId="1F9A49B3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D0A1265" w14:textId="067099A4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C2E040" w14:textId="5721CF84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722D3BE" w14:textId="1E22033B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E2B4CB" w14:textId="293E98BA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175EE43" w14:textId="04426041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1733DE9" w14:textId="3D1AD223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8FC4EEC" w14:textId="5C654834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48FE622" w14:textId="0F7C67C4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A593A2" w14:textId="151D87FE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F6E275" w14:textId="225A6B69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1D76ADF" w14:textId="402BAAAE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3F9B7E" w14:textId="313D3027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13496FF" w14:textId="59917560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50BB51" w14:textId="002EF6C2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000219" w14:textId="77777777" w:rsidR="004702E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C5A3139" w14:textId="77777777" w:rsidR="004702ED" w:rsidRPr="003335FD" w:rsidRDefault="004702ED" w:rsidP="00AB76A1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156BDCA" w14:textId="77777777" w:rsidR="00F528B9" w:rsidRPr="003335FD" w:rsidRDefault="00F528B9" w:rsidP="00AB76A1">
      <w:pPr>
        <w:pStyle w:val="Standard"/>
        <w:autoSpaceDE w:val="0"/>
        <w:jc w:val="both"/>
        <w:rPr>
          <w:rFonts w:ascii="Arial Narrow" w:eastAsia="TimesNewRomanPSMT" w:hAnsi="Arial Narrow" w:cs="TimesNewRomanPSMT"/>
          <w:color w:val="000000"/>
        </w:rPr>
      </w:pPr>
      <w:r w:rsidRPr="003335FD">
        <w:rPr>
          <w:rFonts w:ascii="Arial Narrow" w:eastAsia="TimesNewRomanPSMT" w:hAnsi="Arial Narrow" w:cs="TimesNewRomanPSMT"/>
          <w:color w:val="000000"/>
        </w:rPr>
        <w:t>Załączniki:</w:t>
      </w:r>
    </w:p>
    <w:p w14:paraId="0598FAE9" w14:textId="40B112E8" w:rsidR="004C7EEC" w:rsidRPr="004702ED" w:rsidRDefault="004702ED" w:rsidP="00B11A22">
      <w:pPr>
        <w:pStyle w:val="Standard"/>
        <w:widowControl w:val="0"/>
        <w:numPr>
          <w:ilvl w:val="0"/>
          <w:numId w:val="12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</w:rPr>
      </w:pPr>
      <w:r w:rsidRPr="004702ED">
        <w:rPr>
          <w:rFonts w:ascii="Arial Narrow" w:eastAsia="TimesNewRomanPSMT" w:hAnsi="Arial Narrow" w:cs="TimesNewRomanPSMT"/>
        </w:rPr>
        <w:t>Załacznik nr 1 – Formularz Ofertowy,</w:t>
      </w:r>
    </w:p>
    <w:p w14:paraId="642F3348" w14:textId="4629CC8E" w:rsidR="004702ED" w:rsidRPr="004702ED" w:rsidRDefault="004702ED" w:rsidP="00B11A22">
      <w:pPr>
        <w:pStyle w:val="Standard"/>
        <w:widowControl w:val="0"/>
        <w:numPr>
          <w:ilvl w:val="0"/>
          <w:numId w:val="12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</w:rPr>
      </w:pPr>
      <w:r w:rsidRPr="004702ED">
        <w:rPr>
          <w:rFonts w:ascii="Arial Narrow" w:eastAsia="TimesNewRomanPSMT" w:hAnsi="Arial Narrow" w:cs="TimesNewRomanPSMT"/>
        </w:rPr>
        <w:t>Załącznik nr 2 - Aktualny wykaz dróg i obiektów inżynieryjnych- ze względu na RODO,</w:t>
      </w:r>
    </w:p>
    <w:p w14:paraId="4C9943A5" w14:textId="51B5DB73" w:rsidR="004702ED" w:rsidRPr="004702ED" w:rsidRDefault="004702ED" w:rsidP="00B11A22">
      <w:pPr>
        <w:pStyle w:val="Standard"/>
        <w:widowControl w:val="0"/>
        <w:numPr>
          <w:ilvl w:val="0"/>
          <w:numId w:val="12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</w:rPr>
      </w:pPr>
      <w:r w:rsidRPr="004702ED">
        <w:rPr>
          <w:rFonts w:ascii="Arial Narrow" w:eastAsia="TimesNewRomanPSMT" w:hAnsi="Arial Narrow" w:cs="TimesNewRomanPSMT"/>
        </w:rPr>
        <w:t xml:space="preserve">Załącznik nr 3- </w:t>
      </w:r>
      <w:r w:rsidR="0017559A">
        <w:rPr>
          <w:rFonts w:ascii="Arial Narrow" w:eastAsia="TimesNewRomanPSMT" w:hAnsi="Arial Narrow" w:cs="TimesNewRomanPSMT"/>
        </w:rPr>
        <w:t xml:space="preserve"> </w:t>
      </w:r>
      <w:r w:rsidRPr="004702ED">
        <w:rPr>
          <w:rFonts w:ascii="Arial Narrow" w:eastAsia="TimesNewRomanPSMT" w:hAnsi="Arial Narrow" w:cs="TimesNewRomanPSMT"/>
        </w:rPr>
        <w:t>lokalizacja dróg,</w:t>
      </w:r>
    </w:p>
    <w:p w14:paraId="1BD58DB8" w14:textId="0021BE0C" w:rsidR="004702ED" w:rsidRDefault="004702ED" w:rsidP="00B11A22">
      <w:pPr>
        <w:pStyle w:val="Standard"/>
        <w:widowControl w:val="0"/>
        <w:numPr>
          <w:ilvl w:val="0"/>
          <w:numId w:val="12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</w:rPr>
      </w:pPr>
      <w:r w:rsidRPr="004702ED">
        <w:rPr>
          <w:rFonts w:ascii="Arial Narrow" w:eastAsia="TimesNewRomanPSMT" w:hAnsi="Arial Narrow" w:cs="TimesNewRomanPSMT"/>
        </w:rPr>
        <w:t>Załącznik nr 4 - projekt umowy.</w:t>
      </w:r>
    </w:p>
    <w:p w14:paraId="29848516" w14:textId="1273265C" w:rsidR="0017559A" w:rsidRPr="004702ED" w:rsidRDefault="0017559A" w:rsidP="00B11A22">
      <w:pPr>
        <w:pStyle w:val="Standard"/>
        <w:widowControl w:val="0"/>
        <w:numPr>
          <w:ilvl w:val="0"/>
          <w:numId w:val="12"/>
        </w:numPr>
        <w:tabs>
          <w:tab w:val="left" w:pos="360"/>
        </w:tabs>
        <w:autoSpaceDE w:val="0"/>
        <w:jc w:val="both"/>
        <w:rPr>
          <w:rFonts w:ascii="Arial Narrow" w:eastAsia="TimesNewRomanPSMT" w:hAnsi="Arial Narrow" w:cs="TimesNewRomanPSMT"/>
        </w:rPr>
      </w:pPr>
      <w:r w:rsidRPr="0017559A">
        <w:rPr>
          <w:rFonts w:ascii="Arial Narrow" w:eastAsia="TimesNewRomanPSMT" w:hAnsi="Arial Narrow" w:cs="TimesNewRomanPSMT"/>
        </w:rPr>
        <w:lastRenderedPageBreak/>
        <w:t>Załącznik nr 5 - Wykaz osób</w:t>
      </w:r>
    </w:p>
    <w:sectPr w:rsidR="0017559A" w:rsidRPr="004702ED" w:rsidSect="00154F0D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D6EC" w14:textId="77777777" w:rsidR="00756A0A" w:rsidRDefault="00756A0A" w:rsidP="00154F0D">
      <w:pPr>
        <w:spacing w:after="0" w:line="240" w:lineRule="auto"/>
      </w:pPr>
      <w:r>
        <w:separator/>
      </w:r>
    </w:p>
  </w:endnote>
  <w:endnote w:type="continuationSeparator" w:id="0">
    <w:p w14:paraId="57DCA217" w14:textId="77777777" w:rsidR="00756A0A" w:rsidRDefault="00756A0A" w:rsidP="0015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EUAlbertina">
    <w:charset w:val="00"/>
    <w:family w:val="auto"/>
    <w:pitch w:val="default"/>
  </w:font>
  <w:font w:name="TimesNewRomanPS-BoldMT">
    <w:charset w:val="00"/>
    <w:family w:val="auto"/>
    <w:pitch w:val="default"/>
  </w:font>
  <w:font w:name="TimesNewRomanPSMT, 'Times New R">
    <w:altName w:val="Times New Roman"/>
    <w:charset w:val="00"/>
    <w:family w:val="roman"/>
    <w:pitch w:val="default"/>
  </w:font>
  <w:font w:name="TimesNewRomanPSMT"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67519" w14:textId="77777777" w:rsidR="00D52275" w:rsidRPr="00154F0D" w:rsidRDefault="005B2E7D" w:rsidP="00154F0D">
    <w:pPr>
      <w:pStyle w:val="Stopka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154F0D">
      <w:rPr>
        <w:rFonts w:ascii="Arial" w:hAnsi="Arial" w:cs="Arial"/>
        <w:sz w:val="16"/>
        <w:szCs w:val="16"/>
      </w:rPr>
      <w:fldChar w:fldCharType="begin"/>
    </w:r>
    <w:r w:rsidR="00D52275" w:rsidRPr="00154F0D">
      <w:rPr>
        <w:rFonts w:ascii="Arial" w:hAnsi="Arial" w:cs="Arial"/>
        <w:sz w:val="16"/>
        <w:szCs w:val="16"/>
      </w:rPr>
      <w:instrText>PAGE   \* MERGEFORMAT</w:instrText>
    </w:r>
    <w:r w:rsidRPr="00154F0D">
      <w:rPr>
        <w:rFonts w:ascii="Arial" w:hAnsi="Arial" w:cs="Arial"/>
        <w:sz w:val="16"/>
        <w:szCs w:val="16"/>
      </w:rPr>
      <w:fldChar w:fldCharType="separate"/>
    </w:r>
    <w:r w:rsidR="000012A7">
      <w:rPr>
        <w:rFonts w:ascii="Arial" w:hAnsi="Arial" w:cs="Arial"/>
        <w:noProof/>
        <w:sz w:val="16"/>
        <w:szCs w:val="16"/>
      </w:rPr>
      <w:t>8</w:t>
    </w:r>
    <w:r w:rsidRPr="00154F0D">
      <w:rPr>
        <w:rFonts w:ascii="Arial" w:hAnsi="Arial" w:cs="Arial"/>
        <w:sz w:val="16"/>
        <w:szCs w:val="16"/>
      </w:rPr>
      <w:fldChar w:fldCharType="end"/>
    </w:r>
  </w:p>
  <w:p w14:paraId="286725D6" w14:textId="77777777" w:rsidR="00D52275" w:rsidRDefault="00D52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67EA" w14:textId="77777777" w:rsidR="00756A0A" w:rsidRDefault="00756A0A" w:rsidP="00154F0D">
      <w:pPr>
        <w:spacing w:after="0" w:line="240" w:lineRule="auto"/>
      </w:pPr>
      <w:r>
        <w:separator/>
      </w:r>
    </w:p>
  </w:footnote>
  <w:footnote w:type="continuationSeparator" w:id="0">
    <w:p w14:paraId="412C73A0" w14:textId="77777777" w:rsidR="00756A0A" w:rsidRDefault="00756A0A" w:rsidP="0015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CA5816B0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644" w:hanging="360"/>
      </w:pPr>
      <w:rPr>
        <w:rFonts w:hint="default"/>
        <w:b w:val="0"/>
        <w:bCs/>
        <w:sz w:val="20"/>
        <w:szCs w:val="20"/>
        <w:lang w:val="pl-PL"/>
      </w:rPr>
    </w:lvl>
  </w:abstractNum>
  <w:abstractNum w:abstractNumId="1" w15:restartNumberingAfterBreak="0">
    <w:nsid w:val="00000008"/>
    <w:multiLevelType w:val="singleLevel"/>
    <w:tmpl w:val="F0DCCABA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bCs/>
        <w:sz w:val="20"/>
        <w:szCs w:val="20"/>
        <w:lang w:val="pl-PL"/>
      </w:rPr>
    </w:lvl>
  </w:abstractNum>
  <w:abstractNum w:abstractNumId="2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 w:hint="default"/>
        <w:sz w:val="24"/>
        <w:szCs w:val="24"/>
      </w:rPr>
    </w:lvl>
  </w:abstractNum>
  <w:abstractNum w:abstractNumId="3" w15:restartNumberingAfterBreak="0">
    <w:nsid w:val="056D5312"/>
    <w:multiLevelType w:val="multilevel"/>
    <w:tmpl w:val="4B902C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EA03884"/>
    <w:multiLevelType w:val="hybridMultilevel"/>
    <w:tmpl w:val="2B62B826"/>
    <w:lvl w:ilvl="0" w:tplc="06789708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803CD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105D7206"/>
    <w:multiLevelType w:val="hybridMultilevel"/>
    <w:tmpl w:val="83E20F02"/>
    <w:lvl w:ilvl="0" w:tplc="330CB164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B2DDE"/>
    <w:multiLevelType w:val="hybridMultilevel"/>
    <w:tmpl w:val="7336743C"/>
    <w:lvl w:ilvl="0" w:tplc="ABBE0E0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03FA9"/>
    <w:multiLevelType w:val="hybridMultilevel"/>
    <w:tmpl w:val="1A441486"/>
    <w:lvl w:ilvl="0" w:tplc="3DC292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5BCBF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AEC72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A6CCF"/>
    <w:multiLevelType w:val="hybridMultilevel"/>
    <w:tmpl w:val="12860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F26ED"/>
    <w:multiLevelType w:val="hybridMultilevel"/>
    <w:tmpl w:val="9B360E7A"/>
    <w:lvl w:ilvl="0" w:tplc="D44857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545DF"/>
    <w:multiLevelType w:val="hybridMultilevel"/>
    <w:tmpl w:val="9FC8559E"/>
    <w:lvl w:ilvl="0" w:tplc="F432D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F572E"/>
    <w:multiLevelType w:val="hybridMultilevel"/>
    <w:tmpl w:val="7B36247A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E6856"/>
    <w:multiLevelType w:val="hybridMultilevel"/>
    <w:tmpl w:val="D6CE5C3E"/>
    <w:lvl w:ilvl="0" w:tplc="E3DCEC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0411"/>
    <w:multiLevelType w:val="hybridMultilevel"/>
    <w:tmpl w:val="1EC6E48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6721D4"/>
    <w:multiLevelType w:val="multilevel"/>
    <w:tmpl w:val="918C0A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46678D0"/>
    <w:multiLevelType w:val="hybridMultilevel"/>
    <w:tmpl w:val="37CAAF80"/>
    <w:lvl w:ilvl="0" w:tplc="37D666A2">
      <w:start w:val="1"/>
      <w:numFmt w:val="decimal"/>
      <w:lvlText w:val="%1)"/>
      <w:lvlJc w:val="left"/>
      <w:pPr>
        <w:ind w:left="998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B0483"/>
    <w:multiLevelType w:val="hybridMultilevel"/>
    <w:tmpl w:val="6A2815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C39B0"/>
    <w:multiLevelType w:val="hybridMultilevel"/>
    <w:tmpl w:val="CB04088C"/>
    <w:lvl w:ilvl="0" w:tplc="AEA6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55070"/>
    <w:multiLevelType w:val="hybridMultilevel"/>
    <w:tmpl w:val="61A67B4A"/>
    <w:lvl w:ilvl="0" w:tplc="4C4A09DE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E76F5"/>
    <w:multiLevelType w:val="hybridMultilevel"/>
    <w:tmpl w:val="F7E6D63E"/>
    <w:lvl w:ilvl="0" w:tplc="B9C8D194">
      <w:start w:val="1"/>
      <w:numFmt w:val="lowerLetter"/>
      <w:lvlText w:val="%1)"/>
      <w:lvlJc w:val="left"/>
      <w:pPr>
        <w:ind w:left="2705" w:hanging="360"/>
      </w:pPr>
      <w:rPr>
        <w:rFonts w:hint="default"/>
        <w:i w:val="0"/>
        <w:iCs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 w15:restartNumberingAfterBreak="0">
    <w:nsid w:val="7BFC51B4"/>
    <w:multiLevelType w:val="hybridMultilevel"/>
    <w:tmpl w:val="72801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811131">
    <w:abstractNumId w:val="12"/>
  </w:num>
  <w:num w:numId="2" w16cid:durableId="1845702695">
    <w:abstractNumId w:val="13"/>
  </w:num>
  <w:num w:numId="3" w16cid:durableId="1468007580">
    <w:abstractNumId w:val="7"/>
  </w:num>
  <w:num w:numId="4" w16cid:durableId="237254238">
    <w:abstractNumId w:val="6"/>
  </w:num>
  <w:num w:numId="5" w16cid:durableId="546063883">
    <w:abstractNumId w:val="10"/>
  </w:num>
  <w:num w:numId="6" w16cid:durableId="1251738939">
    <w:abstractNumId w:val="15"/>
  </w:num>
  <w:num w:numId="7" w16cid:durableId="1683971047">
    <w:abstractNumId w:val="9"/>
  </w:num>
  <w:num w:numId="8" w16cid:durableId="413624559">
    <w:abstractNumId w:val="8"/>
  </w:num>
  <w:num w:numId="9" w16cid:durableId="1882133429">
    <w:abstractNumId w:val="14"/>
  </w:num>
  <w:num w:numId="10" w16cid:durableId="1626740640">
    <w:abstractNumId w:val="21"/>
  </w:num>
  <w:num w:numId="11" w16cid:durableId="13313343">
    <w:abstractNumId w:val="17"/>
  </w:num>
  <w:num w:numId="12" w16cid:durableId="1943293884">
    <w:abstractNumId w:val="3"/>
  </w:num>
  <w:num w:numId="13" w16cid:durableId="1748262906">
    <w:abstractNumId w:val="20"/>
  </w:num>
  <w:num w:numId="14" w16cid:durableId="1212571867">
    <w:abstractNumId w:val="11"/>
  </w:num>
  <w:num w:numId="15" w16cid:durableId="354304985">
    <w:abstractNumId w:val="16"/>
  </w:num>
  <w:num w:numId="16" w16cid:durableId="559289302">
    <w:abstractNumId w:val="19"/>
  </w:num>
  <w:num w:numId="17" w16cid:durableId="846405334">
    <w:abstractNumId w:val="18"/>
  </w:num>
  <w:num w:numId="18" w16cid:durableId="1807046424">
    <w:abstractNumId w:val="5"/>
  </w:num>
  <w:num w:numId="19" w16cid:durableId="156829672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808"/>
    <w:rsid w:val="000012A7"/>
    <w:rsid w:val="000037A9"/>
    <w:rsid w:val="00003D8B"/>
    <w:rsid w:val="00011591"/>
    <w:rsid w:val="0001484E"/>
    <w:rsid w:val="000171D0"/>
    <w:rsid w:val="00021457"/>
    <w:rsid w:val="000243C8"/>
    <w:rsid w:val="00024DAB"/>
    <w:rsid w:val="00031010"/>
    <w:rsid w:val="0003137B"/>
    <w:rsid w:val="00032DA3"/>
    <w:rsid w:val="00036E21"/>
    <w:rsid w:val="00037F81"/>
    <w:rsid w:val="000454F3"/>
    <w:rsid w:val="000521F3"/>
    <w:rsid w:val="00057016"/>
    <w:rsid w:val="0006040B"/>
    <w:rsid w:val="0006111B"/>
    <w:rsid w:val="000863A7"/>
    <w:rsid w:val="00092968"/>
    <w:rsid w:val="00094708"/>
    <w:rsid w:val="00095E8C"/>
    <w:rsid w:val="000A029A"/>
    <w:rsid w:val="000A78CF"/>
    <w:rsid w:val="000B4BC0"/>
    <w:rsid w:val="000B547C"/>
    <w:rsid w:val="000D0567"/>
    <w:rsid w:val="000D7522"/>
    <w:rsid w:val="000E169D"/>
    <w:rsid w:val="000E3593"/>
    <w:rsid w:val="000E3CE0"/>
    <w:rsid w:val="000E7598"/>
    <w:rsid w:val="000E7E40"/>
    <w:rsid w:val="000F0C19"/>
    <w:rsid w:val="000F50D8"/>
    <w:rsid w:val="000F57D7"/>
    <w:rsid w:val="00104936"/>
    <w:rsid w:val="001104ED"/>
    <w:rsid w:val="00110E30"/>
    <w:rsid w:val="00112569"/>
    <w:rsid w:val="00114F14"/>
    <w:rsid w:val="00115F51"/>
    <w:rsid w:val="0011740E"/>
    <w:rsid w:val="00133467"/>
    <w:rsid w:val="0013679B"/>
    <w:rsid w:val="00141A55"/>
    <w:rsid w:val="0014427B"/>
    <w:rsid w:val="00145103"/>
    <w:rsid w:val="00151988"/>
    <w:rsid w:val="00151ABC"/>
    <w:rsid w:val="00153959"/>
    <w:rsid w:val="00154F0D"/>
    <w:rsid w:val="00170A63"/>
    <w:rsid w:val="00172051"/>
    <w:rsid w:val="001727C4"/>
    <w:rsid w:val="0017559A"/>
    <w:rsid w:val="00177E7E"/>
    <w:rsid w:val="00177F58"/>
    <w:rsid w:val="00181360"/>
    <w:rsid w:val="00182629"/>
    <w:rsid w:val="001831A6"/>
    <w:rsid w:val="00183786"/>
    <w:rsid w:val="001863A8"/>
    <w:rsid w:val="00186604"/>
    <w:rsid w:val="00190D22"/>
    <w:rsid w:val="00190DA6"/>
    <w:rsid w:val="00191D36"/>
    <w:rsid w:val="001A00F6"/>
    <w:rsid w:val="001A067C"/>
    <w:rsid w:val="001A4F2D"/>
    <w:rsid w:val="001A7022"/>
    <w:rsid w:val="001A7EA1"/>
    <w:rsid w:val="001B0C8A"/>
    <w:rsid w:val="001B531A"/>
    <w:rsid w:val="001B5EBE"/>
    <w:rsid w:val="001C3233"/>
    <w:rsid w:val="001C5F12"/>
    <w:rsid w:val="001C6D28"/>
    <w:rsid w:val="001D1FA0"/>
    <w:rsid w:val="001D3F56"/>
    <w:rsid w:val="001D533D"/>
    <w:rsid w:val="001E021F"/>
    <w:rsid w:val="001E0D43"/>
    <w:rsid w:val="001E2D2E"/>
    <w:rsid w:val="001E3EEA"/>
    <w:rsid w:val="001E5914"/>
    <w:rsid w:val="001F5033"/>
    <w:rsid w:val="001F5618"/>
    <w:rsid w:val="002007A5"/>
    <w:rsid w:val="002030AC"/>
    <w:rsid w:val="00213006"/>
    <w:rsid w:val="002178BF"/>
    <w:rsid w:val="00222838"/>
    <w:rsid w:val="002230CC"/>
    <w:rsid w:val="00225E6D"/>
    <w:rsid w:val="00233770"/>
    <w:rsid w:val="0023617D"/>
    <w:rsid w:val="0024589B"/>
    <w:rsid w:val="00245F3A"/>
    <w:rsid w:val="00246694"/>
    <w:rsid w:val="00251651"/>
    <w:rsid w:val="0025277F"/>
    <w:rsid w:val="002608EC"/>
    <w:rsid w:val="002613DE"/>
    <w:rsid w:val="00267A55"/>
    <w:rsid w:val="002737D8"/>
    <w:rsid w:val="00277BD6"/>
    <w:rsid w:val="00280E0A"/>
    <w:rsid w:val="002835DF"/>
    <w:rsid w:val="00295F0E"/>
    <w:rsid w:val="002A67F4"/>
    <w:rsid w:val="002A71CF"/>
    <w:rsid w:val="002B4319"/>
    <w:rsid w:val="002B5D5D"/>
    <w:rsid w:val="002B7D9F"/>
    <w:rsid w:val="002C10A8"/>
    <w:rsid w:val="002C3306"/>
    <w:rsid w:val="002D1E65"/>
    <w:rsid w:val="002D3274"/>
    <w:rsid w:val="002D45A4"/>
    <w:rsid w:val="002D507E"/>
    <w:rsid w:val="002D6192"/>
    <w:rsid w:val="002E0A14"/>
    <w:rsid w:val="002E2A30"/>
    <w:rsid w:val="002F256B"/>
    <w:rsid w:val="002F4485"/>
    <w:rsid w:val="002F5AA7"/>
    <w:rsid w:val="00302AB0"/>
    <w:rsid w:val="0031104A"/>
    <w:rsid w:val="003171C2"/>
    <w:rsid w:val="003226E1"/>
    <w:rsid w:val="00323835"/>
    <w:rsid w:val="00323C37"/>
    <w:rsid w:val="003246E7"/>
    <w:rsid w:val="00327ECA"/>
    <w:rsid w:val="00331428"/>
    <w:rsid w:val="003335FD"/>
    <w:rsid w:val="00333E5D"/>
    <w:rsid w:val="00342766"/>
    <w:rsid w:val="003441B7"/>
    <w:rsid w:val="0034512E"/>
    <w:rsid w:val="00350D4B"/>
    <w:rsid w:val="00357BAE"/>
    <w:rsid w:val="00363E8F"/>
    <w:rsid w:val="0036464A"/>
    <w:rsid w:val="003747C9"/>
    <w:rsid w:val="00383429"/>
    <w:rsid w:val="00386138"/>
    <w:rsid w:val="003872FD"/>
    <w:rsid w:val="00390A23"/>
    <w:rsid w:val="00394909"/>
    <w:rsid w:val="003A1883"/>
    <w:rsid w:val="003A360D"/>
    <w:rsid w:val="003B49BA"/>
    <w:rsid w:val="003C1C80"/>
    <w:rsid w:val="003C3EBD"/>
    <w:rsid w:val="003D435B"/>
    <w:rsid w:val="003D5C0A"/>
    <w:rsid w:val="003D5D51"/>
    <w:rsid w:val="003E5D47"/>
    <w:rsid w:val="003F1C2B"/>
    <w:rsid w:val="003F1E95"/>
    <w:rsid w:val="003F3927"/>
    <w:rsid w:val="00401DD0"/>
    <w:rsid w:val="0040672C"/>
    <w:rsid w:val="004161D3"/>
    <w:rsid w:val="004163D2"/>
    <w:rsid w:val="00430631"/>
    <w:rsid w:val="00430DD4"/>
    <w:rsid w:val="00435EC5"/>
    <w:rsid w:val="0043721E"/>
    <w:rsid w:val="00440E42"/>
    <w:rsid w:val="00441ECC"/>
    <w:rsid w:val="004442E1"/>
    <w:rsid w:val="004461E3"/>
    <w:rsid w:val="0044704C"/>
    <w:rsid w:val="004479E3"/>
    <w:rsid w:val="00461BEE"/>
    <w:rsid w:val="00464BA9"/>
    <w:rsid w:val="004702ED"/>
    <w:rsid w:val="004748E5"/>
    <w:rsid w:val="00485AC2"/>
    <w:rsid w:val="004867B2"/>
    <w:rsid w:val="00487657"/>
    <w:rsid w:val="00492F41"/>
    <w:rsid w:val="00493075"/>
    <w:rsid w:val="00493AC8"/>
    <w:rsid w:val="0049531B"/>
    <w:rsid w:val="004953B8"/>
    <w:rsid w:val="004A1E43"/>
    <w:rsid w:val="004A2837"/>
    <w:rsid w:val="004A6036"/>
    <w:rsid w:val="004B64BA"/>
    <w:rsid w:val="004B704B"/>
    <w:rsid w:val="004C0515"/>
    <w:rsid w:val="004C7EEC"/>
    <w:rsid w:val="004C7F25"/>
    <w:rsid w:val="004D2B6B"/>
    <w:rsid w:val="004D4D73"/>
    <w:rsid w:val="004E11C3"/>
    <w:rsid w:val="004E12B4"/>
    <w:rsid w:val="004E1CA1"/>
    <w:rsid w:val="004E31A5"/>
    <w:rsid w:val="004F0A92"/>
    <w:rsid w:val="00501884"/>
    <w:rsid w:val="0050233C"/>
    <w:rsid w:val="00503808"/>
    <w:rsid w:val="00504054"/>
    <w:rsid w:val="00505832"/>
    <w:rsid w:val="00511AF6"/>
    <w:rsid w:val="00513FD6"/>
    <w:rsid w:val="00521733"/>
    <w:rsid w:val="00525983"/>
    <w:rsid w:val="00525E1A"/>
    <w:rsid w:val="00534ED4"/>
    <w:rsid w:val="00536941"/>
    <w:rsid w:val="00537316"/>
    <w:rsid w:val="0054308F"/>
    <w:rsid w:val="00564C10"/>
    <w:rsid w:val="0056795E"/>
    <w:rsid w:val="00570D3E"/>
    <w:rsid w:val="00580FD2"/>
    <w:rsid w:val="0059430E"/>
    <w:rsid w:val="0059661F"/>
    <w:rsid w:val="0059710C"/>
    <w:rsid w:val="005B2E7D"/>
    <w:rsid w:val="005B6B57"/>
    <w:rsid w:val="005C38BE"/>
    <w:rsid w:val="005C4FED"/>
    <w:rsid w:val="005E137B"/>
    <w:rsid w:val="005E2AC7"/>
    <w:rsid w:val="005E59FC"/>
    <w:rsid w:val="005F2DC7"/>
    <w:rsid w:val="005F368D"/>
    <w:rsid w:val="005F5984"/>
    <w:rsid w:val="0060564D"/>
    <w:rsid w:val="0061402B"/>
    <w:rsid w:val="00614248"/>
    <w:rsid w:val="00615D64"/>
    <w:rsid w:val="00622853"/>
    <w:rsid w:val="00627800"/>
    <w:rsid w:val="0062793F"/>
    <w:rsid w:val="00632BE0"/>
    <w:rsid w:val="00641782"/>
    <w:rsid w:val="0064364E"/>
    <w:rsid w:val="0065666C"/>
    <w:rsid w:val="00662006"/>
    <w:rsid w:val="00662F16"/>
    <w:rsid w:val="00665555"/>
    <w:rsid w:val="00667DC0"/>
    <w:rsid w:val="006803A9"/>
    <w:rsid w:val="00681496"/>
    <w:rsid w:val="00691F44"/>
    <w:rsid w:val="00694804"/>
    <w:rsid w:val="006A18B5"/>
    <w:rsid w:val="006A19CA"/>
    <w:rsid w:val="006A6DB1"/>
    <w:rsid w:val="006C004D"/>
    <w:rsid w:val="006C17F2"/>
    <w:rsid w:val="006C5102"/>
    <w:rsid w:val="006C5E99"/>
    <w:rsid w:val="006C751C"/>
    <w:rsid w:val="006D0C74"/>
    <w:rsid w:val="006D0CB8"/>
    <w:rsid w:val="006D47A2"/>
    <w:rsid w:val="006D6524"/>
    <w:rsid w:val="006E08B5"/>
    <w:rsid w:val="006E2E94"/>
    <w:rsid w:val="006F2503"/>
    <w:rsid w:val="006F35E4"/>
    <w:rsid w:val="006F414D"/>
    <w:rsid w:val="006F71F6"/>
    <w:rsid w:val="00713AF9"/>
    <w:rsid w:val="00726190"/>
    <w:rsid w:val="00731143"/>
    <w:rsid w:val="00733E38"/>
    <w:rsid w:val="00736CCA"/>
    <w:rsid w:val="007507FA"/>
    <w:rsid w:val="0075225C"/>
    <w:rsid w:val="00756A0A"/>
    <w:rsid w:val="007579B5"/>
    <w:rsid w:val="007615FF"/>
    <w:rsid w:val="0077525E"/>
    <w:rsid w:val="007813DC"/>
    <w:rsid w:val="00784C5A"/>
    <w:rsid w:val="00786E83"/>
    <w:rsid w:val="00793349"/>
    <w:rsid w:val="00795943"/>
    <w:rsid w:val="007A02CE"/>
    <w:rsid w:val="007A2931"/>
    <w:rsid w:val="007A2C56"/>
    <w:rsid w:val="007B1570"/>
    <w:rsid w:val="007B2F2B"/>
    <w:rsid w:val="007B7F13"/>
    <w:rsid w:val="007E6169"/>
    <w:rsid w:val="007F1F36"/>
    <w:rsid w:val="00801BD0"/>
    <w:rsid w:val="0080534D"/>
    <w:rsid w:val="00815A17"/>
    <w:rsid w:val="00815F3A"/>
    <w:rsid w:val="00822D91"/>
    <w:rsid w:val="00826150"/>
    <w:rsid w:val="00831711"/>
    <w:rsid w:val="00834209"/>
    <w:rsid w:val="008468C1"/>
    <w:rsid w:val="00846F93"/>
    <w:rsid w:val="0085072E"/>
    <w:rsid w:val="00851D15"/>
    <w:rsid w:val="008622C7"/>
    <w:rsid w:val="008638E8"/>
    <w:rsid w:val="008667C5"/>
    <w:rsid w:val="008823E2"/>
    <w:rsid w:val="00892718"/>
    <w:rsid w:val="008961D8"/>
    <w:rsid w:val="008B1B02"/>
    <w:rsid w:val="008B4E9B"/>
    <w:rsid w:val="008B6537"/>
    <w:rsid w:val="008C15F1"/>
    <w:rsid w:val="008C1CB0"/>
    <w:rsid w:val="008C372F"/>
    <w:rsid w:val="008C38E5"/>
    <w:rsid w:val="008D453C"/>
    <w:rsid w:val="008D5A2D"/>
    <w:rsid w:val="008E0797"/>
    <w:rsid w:val="008E2748"/>
    <w:rsid w:val="008F4A7B"/>
    <w:rsid w:val="008F79C8"/>
    <w:rsid w:val="00903E55"/>
    <w:rsid w:val="00905691"/>
    <w:rsid w:val="00910613"/>
    <w:rsid w:val="0091648A"/>
    <w:rsid w:val="00920316"/>
    <w:rsid w:val="009231C6"/>
    <w:rsid w:val="0093262E"/>
    <w:rsid w:val="00937914"/>
    <w:rsid w:val="009408FE"/>
    <w:rsid w:val="009428FB"/>
    <w:rsid w:val="00946DE9"/>
    <w:rsid w:val="00951A72"/>
    <w:rsid w:val="00951D9A"/>
    <w:rsid w:val="009572B2"/>
    <w:rsid w:val="009603A8"/>
    <w:rsid w:val="00962069"/>
    <w:rsid w:val="00962375"/>
    <w:rsid w:val="00967205"/>
    <w:rsid w:val="009727C8"/>
    <w:rsid w:val="00973D60"/>
    <w:rsid w:val="00977425"/>
    <w:rsid w:val="00983E53"/>
    <w:rsid w:val="009905F6"/>
    <w:rsid w:val="009931F3"/>
    <w:rsid w:val="00996248"/>
    <w:rsid w:val="009A17BF"/>
    <w:rsid w:val="009A57E8"/>
    <w:rsid w:val="009A581E"/>
    <w:rsid w:val="009A7437"/>
    <w:rsid w:val="009B6AD3"/>
    <w:rsid w:val="009C0103"/>
    <w:rsid w:val="009C38B2"/>
    <w:rsid w:val="009C7FB7"/>
    <w:rsid w:val="009D110D"/>
    <w:rsid w:val="009D5695"/>
    <w:rsid w:val="009D708D"/>
    <w:rsid w:val="009E385D"/>
    <w:rsid w:val="009E3A25"/>
    <w:rsid w:val="009E5542"/>
    <w:rsid w:val="009F22B8"/>
    <w:rsid w:val="009F7A43"/>
    <w:rsid w:val="00A209D9"/>
    <w:rsid w:val="00A226AF"/>
    <w:rsid w:val="00A23A1B"/>
    <w:rsid w:val="00A26144"/>
    <w:rsid w:val="00A27142"/>
    <w:rsid w:val="00A320AD"/>
    <w:rsid w:val="00A3258F"/>
    <w:rsid w:val="00A344AB"/>
    <w:rsid w:val="00A43F99"/>
    <w:rsid w:val="00A45124"/>
    <w:rsid w:val="00A45CE0"/>
    <w:rsid w:val="00A6107C"/>
    <w:rsid w:val="00A63469"/>
    <w:rsid w:val="00A64CCA"/>
    <w:rsid w:val="00A65946"/>
    <w:rsid w:val="00A65F3E"/>
    <w:rsid w:val="00A80C15"/>
    <w:rsid w:val="00A84E6D"/>
    <w:rsid w:val="00A87C0A"/>
    <w:rsid w:val="00A911E9"/>
    <w:rsid w:val="00AA53AE"/>
    <w:rsid w:val="00AA6B6D"/>
    <w:rsid w:val="00AA7687"/>
    <w:rsid w:val="00AB4436"/>
    <w:rsid w:val="00AB6AC9"/>
    <w:rsid w:val="00AB76A1"/>
    <w:rsid w:val="00AE0EAE"/>
    <w:rsid w:val="00AE362C"/>
    <w:rsid w:val="00AE587B"/>
    <w:rsid w:val="00AE5C41"/>
    <w:rsid w:val="00AE73DC"/>
    <w:rsid w:val="00AE7E6A"/>
    <w:rsid w:val="00AF3E59"/>
    <w:rsid w:val="00B02ED5"/>
    <w:rsid w:val="00B03C4A"/>
    <w:rsid w:val="00B11A22"/>
    <w:rsid w:val="00B154BE"/>
    <w:rsid w:val="00B2533C"/>
    <w:rsid w:val="00B26D52"/>
    <w:rsid w:val="00B27410"/>
    <w:rsid w:val="00B367AC"/>
    <w:rsid w:val="00B417EB"/>
    <w:rsid w:val="00B41F2D"/>
    <w:rsid w:val="00B448F3"/>
    <w:rsid w:val="00B46467"/>
    <w:rsid w:val="00B466C2"/>
    <w:rsid w:val="00B54869"/>
    <w:rsid w:val="00B67C87"/>
    <w:rsid w:val="00B718E7"/>
    <w:rsid w:val="00B72CBA"/>
    <w:rsid w:val="00B976BA"/>
    <w:rsid w:val="00BA05E4"/>
    <w:rsid w:val="00BA6824"/>
    <w:rsid w:val="00BB118A"/>
    <w:rsid w:val="00BB1938"/>
    <w:rsid w:val="00BB518D"/>
    <w:rsid w:val="00BC5DCB"/>
    <w:rsid w:val="00BC61C1"/>
    <w:rsid w:val="00BD4118"/>
    <w:rsid w:val="00BD4D19"/>
    <w:rsid w:val="00BE56DF"/>
    <w:rsid w:val="00BF09F0"/>
    <w:rsid w:val="00BF1209"/>
    <w:rsid w:val="00BF4FA4"/>
    <w:rsid w:val="00BF69CF"/>
    <w:rsid w:val="00BF76AE"/>
    <w:rsid w:val="00C028C4"/>
    <w:rsid w:val="00C02F48"/>
    <w:rsid w:val="00C071C8"/>
    <w:rsid w:val="00C07662"/>
    <w:rsid w:val="00C127C9"/>
    <w:rsid w:val="00C138B5"/>
    <w:rsid w:val="00C21C26"/>
    <w:rsid w:val="00C26527"/>
    <w:rsid w:val="00C276CD"/>
    <w:rsid w:val="00C33476"/>
    <w:rsid w:val="00C400FF"/>
    <w:rsid w:val="00C40683"/>
    <w:rsid w:val="00C40870"/>
    <w:rsid w:val="00C51BE8"/>
    <w:rsid w:val="00C53514"/>
    <w:rsid w:val="00C60148"/>
    <w:rsid w:val="00C63AF6"/>
    <w:rsid w:val="00C65659"/>
    <w:rsid w:val="00C7417B"/>
    <w:rsid w:val="00C83612"/>
    <w:rsid w:val="00C84923"/>
    <w:rsid w:val="00C8666D"/>
    <w:rsid w:val="00C87FFD"/>
    <w:rsid w:val="00C94C66"/>
    <w:rsid w:val="00C969AC"/>
    <w:rsid w:val="00C96AEA"/>
    <w:rsid w:val="00CA01B0"/>
    <w:rsid w:val="00CA5A24"/>
    <w:rsid w:val="00CA719A"/>
    <w:rsid w:val="00CA7BE5"/>
    <w:rsid w:val="00CB005E"/>
    <w:rsid w:val="00CB4B9E"/>
    <w:rsid w:val="00CD2BAC"/>
    <w:rsid w:val="00CD2ED7"/>
    <w:rsid w:val="00CE3F94"/>
    <w:rsid w:val="00CF46CE"/>
    <w:rsid w:val="00CF6D55"/>
    <w:rsid w:val="00D02145"/>
    <w:rsid w:val="00D02C4D"/>
    <w:rsid w:val="00D05DBC"/>
    <w:rsid w:val="00D0685F"/>
    <w:rsid w:val="00D11584"/>
    <w:rsid w:val="00D11C82"/>
    <w:rsid w:val="00D1719F"/>
    <w:rsid w:val="00D17A72"/>
    <w:rsid w:val="00D23101"/>
    <w:rsid w:val="00D360C8"/>
    <w:rsid w:val="00D4211A"/>
    <w:rsid w:val="00D426C8"/>
    <w:rsid w:val="00D4413B"/>
    <w:rsid w:val="00D449E0"/>
    <w:rsid w:val="00D5019A"/>
    <w:rsid w:val="00D510E0"/>
    <w:rsid w:val="00D52275"/>
    <w:rsid w:val="00D71231"/>
    <w:rsid w:val="00D72BFA"/>
    <w:rsid w:val="00D767D3"/>
    <w:rsid w:val="00D8055E"/>
    <w:rsid w:val="00D80C69"/>
    <w:rsid w:val="00D85379"/>
    <w:rsid w:val="00D855DE"/>
    <w:rsid w:val="00DA0691"/>
    <w:rsid w:val="00DA1B94"/>
    <w:rsid w:val="00DB2B30"/>
    <w:rsid w:val="00DC0974"/>
    <w:rsid w:val="00DC2BB6"/>
    <w:rsid w:val="00DC67A4"/>
    <w:rsid w:val="00DD63F5"/>
    <w:rsid w:val="00DE38FA"/>
    <w:rsid w:val="00DF4654"/>
    <w:rsid w:val="00DF6C5A"/>
    <w:rsid w:val="00DF711F"/>
    <w:rsid w:val="00E0401E"/>
    <w:rsid w:val="00E04F17"/>
    <w:rsid w:val="00E05EE4"/>
    <w:rsid w:val="00E14F4C"/>
    <w:rsid w:val="00E207D3"/>
    <w:rsid w:val="00E25A31"/>
    <w:rsid w:val="00E3015F"/>
    <w:rsid w:val="00E3593A"/>
    <w:rsid w:val="00E500B9"/>
    <w:rsid w:val="00E65DA7"/>
    <w:rsid w:val="00E74A48"/>
    <w:rsid w:val="00E76A4D"/>
    <w:rsid w:val="00E77C96"/>
    <w:rsid w:val="00E80FBA"/>
    <w:rsid w:val="00E81834"/>
    <w:rsid w:val="00E84C73"/>
    <w:rsid w:val="00E86D4E"/>
    <w:rsid w:val="00E872F3"/>
    <w:rsid w:val="00E90C56"/>
    <w:rsid w:val="00E910FE"/>
    <w:rsid w:val="00E9274B"/>
    <w:rsid w:val="00E96371"/>
    <w:rsid w:val="00EA3986"/>
    <w:rsid w:val="00EA5E9B"/>
    <w:rsid w:val="00EB6BA1"/>
    <w:rsid w:val="00EC374D"/>
    <w:rsid w:val="00EC3A66"/>
    <w:rsid w:val="00EC5C92"/>
    <w:rsid w:val="00EC6CB3"/>
    <w:rsid w:val="00ED37A1"/>
    <w:rsid w:val="00ED3980"/>
    <w:rsid w:val="00ED4B0F"/>
    <w:rsid w:val="00EE0FE1"/>
    <w:rsid w:val="00EE2E6A"/>
    <w:rsid w:val="00EE3810"/>
    <w:rsid w:val="00EE493A"/>
    <w:rsid w:val="00EF1681"/>
    <w:rsid w:val="00EF2126"/>
    <w:rsid w:val="00EF663B"/>
    <w:rsid w:val="00EF6C33"/>
    <w:rsid w:val="00EF6EB7"/>
    <w:rsid w:val="00EF6F34"/>
    <w:rsid w:val="00EF7822"/>
    <w:rsid w:val="00F009E8"/>
    <w:rsid w:val="00F04605"/>
    <w:rsid w:val="00F06E67"/>
    <w:rsid w:val="00F118D4"/>
    <w:rsid w:val="00F13C43"/>
    <w:rsid w:val="00F13D24"/>
    <w:rsid w:val="00F220B5"/>
    <w:rsid w:val="00F25640"/>
    <w:rsid w:val="00F3360A"/>
    <w:rsid w:val="00F337C6"/>
    <w:rsid w:val="00F35447"/>
    <w:rsid w:val="00F368B7"/>
    <w:rsid w:val="00F511E6"/>
    <w:rsid w:val="00F528B9"/>
    <w:rsid w:val="00F55115"/>
    <w:rsid w:val="00F6010A"/>
    <w:rsid w:val="00F613C6"/>
    <w:rsid w:val="00F67B0D"/>
    <w:rsid w:val="00F73D3D"/>
    <w:rsid w:val="00F74F7F"/>
    <w:rsid w:val="00F76378"/>
    <w:rsid w:val="00F809EB"/>
    <w:rsid w:val="00F80A16"/>
    <w:rsid w:val="00F815DE"/>
    <w:rsid w:val="00F819F9"/>
    <w:rsid w:val="00F9371A"/>
    <w:rsid w:val="00FA08DD"/>
    <w:rsid w:val="00FA1808"/>
    <w:rsid w:val="00FA237D"/>
    <w:rsid w:val="00FA5163"/>
    <w:rsid w:val="00FA62D5"/>
    <w:rsid w:val="00FA7CDA"/>
    <w:rsid w:val="00FB2773"/>
    <w:rsid w:val="00FB6AE1"/>
    <w:rsid w:val="00FB7954"/>
    <w:rsid w:val="00FB7FA3"/>
    <w:rsid w:val="00FC1AF2"/>
    <w:rsid w:val="00FC2451"/>
    <w:rsid w:val="00FC4DCF"/>
    <w:rsid w:val="00FC65BA"/>
    <w:rsid w:val="00FC756E"/>
    <w:rsid w:val="00FD4A2A"/>
    <w:rsid w:val="00FD65BE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01F11"/>
  <w15:docId w15:val="{AD452400-4805-4D38-8073-B1DAA25C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B9E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E14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4F0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4F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4F0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2310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D23101"/>
    <w:rPr>
      <w:color w:val="605E5C"/>
      <w:shd w:val="clear" w:color="auto" w:fill="E1DFDD"/>
    </w:rPr>
  </w:style>
  <w:style w:type="paragraph" w:styleId="Bezodstpw">
    <w:name w:val="No Spacing"/>
    <w:qFormat/>
    <w:rsid w:val="006C004D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727C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77F58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177F58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390A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1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19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190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C38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654"/>
    <w:rPr>
      <w:rFonts w:ascii="Segoe UI" w:hAnsi="Segoe UI" w:cs="Segoe UI"/>
      <w:sz w:val="18"/>
      <w:szCs w:val="18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0454F3"/>
    <w:rPr>
      <w:sz w:val="22"/>
      <w:szCs w:val="22"/>
      <w:lang w:eastAsia="en-US"/>
    </w:rPr>
  </w:style>
  <w:style w:type="paragraph" w:customStyle="1" w:styleId="Standard">
    <w:name w:val="Standard"/>
    <w:rsid w:val="002A67F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A67F4"/>
    <w:pPr>
      <w:spacing w:after="140" w:line="276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2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2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4209"/>
    <w:rPr>
      <w:vertAlign w:val="superscript"/>
    </w:rPr>
  </w:style>
  <w:style w:type="paragraph" w:customStyle="1" w:styleId="Style1">
    <w:name w:val="Style 1"/>
    <w:basedOn w:val="Normalny"/>
    <w:uiPriority w:val="99"/>
    <w:rsid w:val="00E81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E81834"/>
    <w:rPr>
      <w:sz w:val="20"/>
      <w:szCs w:val="20"/>
    </w:rPr>
  </w:style>
  <w:style w:type="paragraph" w:customStyle="1" w:styleId="Style3">
    <w:name w:val="Style 3"/>
    <w:basedOn w:val="Normalny"/>
    <w:uiPriority w:val="99"/>
    <w:rsid w:val="001E3EEA"/>
    <w:pPr>
      <w:widowControl w:val="0"/>
      <w:autoSpaceDE w:val="0"/>
      <w:autoSpaceDN w:val="0"/>
      <w:spacing w:before="72" w:after="0" w:line="288" w:lineRule="exact"/>
      <w:ind w:left="576" w:hanging="288"/>
    </w:pPr>
    <w:rPr>
      <w:rFonts w:ascii="Arial" w:eastAsiaTheme="minorEastAsia" w:hAnsi="Arial" w:cs="Arial"/>
      <w:sz w:val="20"/>
      <w:szCs w:val="20"/>
      <w:lang w:eastAsia="pl-PL"/>
    </w:rPr>
  </w:style>
  <w:style w:type="paragraph" w:customStyle="1" w:styleId="Style2">
    <w:name w:val="Style 2"/>
    <w:basedOn w:val="Normalny"/>
    <w:uiPriority w:val="99"/>
    <w:rsid w:val="001E3EEA"/>
    <w:pPr>
      <w:widowControl w:val="0"/>
      <w:autoSpaceDE w:val="0"/>
      <w:autoSpaceDN w:val="0"/>
      <w:spacing w:before="72" w:after="0" w:line="216" w:lineRule="auto"/>
      <w:ind w:left="144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CharacterStyle1">
    <w:name w:val="Character Style 1"/>
    <w:uiPriority w:val="99"/>
    <w:rsid w:val="001E3EEA"/>
    <w:rPr>
      <w:rFonts w:ascii="Arial" w:hAnsi="Arial" w:cs="Arial"/>
      <w:sz w:val="20"/>
      <w:szCs w:val="20"/>
    </w:rPr>
  </w:style>
  <w:style w:type="paragraph" w:customStyle="1" w:styleId="Style4">
    <w:name w:val="Style 4"/>
    <w:basedOn w:val="Normalny"/>
    <w:uiPriority w:val="99"/>
    <w:rsid w:val="003C3EBD"/>
    <w:pPr>
      <w:widowControl w:val="0"/>
      <w:autoSpaceDE w:val="0"/>
      <w:autoSpaceDN w:val="0"/>
      <w:spacing w:before="216" w:after="0" w:line="252" w:lineRule="exact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FontStyle36">
    <w:name w:val="Font Style36"/>
    <w:qFormat/>
    <w:rsid w:val="00191D36"/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861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user">
    <w:name w:val="Standard (user)"/>
    <w:rsid w:val="003D5C0A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Calibri"/>
      <w:kern w:val="3"/>
      <w:lang w:eastAsia="zh-CN"/>
    </w:rPr>
  </w:style>
  <w:style w:type="character" w:customStyle="1" w:styleId="Domylnaczcionkaakapitu1">
    <w:name w:val="Domyślna czcionka akapitu1"/>
    <w:rsid w:val="003D5C0A"/>
  </w:style>
  <w:style w:type="paragraph" w:customStyle="1" w:styleId="Domynie">
    <w:name w:val="Domy徑nie"/>
    <w:rsid w:val="003D5C0A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Domylnaczcionkaakapitu3">
    <w:name w:val="Domyślna czcionka akapitu3"/>
    <w:rsid w:val="003D5C0A"/>
  </w:style>
  <w:style w:type="character" w:customStyle="1" w:styleId="st">
    <w:name w:val="st"/>
    <w:rsid w:val="00F6010A"/>
  </w:style>
  <w:style w:type="character" w:customStyle="1" w:styleId="Nagwek3Znak">
    <w:name w:val="Nagłówek 3 Znak"/>
    <w:basedOn w:val="Domylnaczcionkaakapitu"/>
    <w:link w:val="Nagwek3"/>
    <w:uiPriority w:val="9"/>
    <w:rsid w:val="00E14F4C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rsid w:val="00E14F4C"/>
  </w:style>
  <w:style w:type="character" w:styleId="Nierozpoznanawzmianka">
    <w:name w:val="Unresolved Mention"/>
    <w:basedOn w:val="Domylnaczcionkaakapitu"/>
    <w:uiPriority w:val="99"/>
    <w:semiHidden/>
    <w:unhideWhenUsed/>
    <w:rsid w:val="00233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rowkalegal@surowka-legal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czech@krzywcz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zywcz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rzywcz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E508-BD0A-4B77-B97D-692F05FA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8</Pages>
  <Words>2439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17039</CharactersWithSpaces>
  <SharedDoc>false</SharedDoc>
  <HLinks>
    <vt:vector size="12" baseType="variant">
      <vt:variant>
        <vt:i4>2097174</vt:i4>
      </vt:variant>
      <vt:variant>
        <vt:i4>3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  <vt:variant>
        <vt:i4>2097174</vt:i4>
      </vt:variant>
      <vt:variant>
        <vt:i4>0</vt:i4>
      </vt:variant>
      <vt:variant>
        <vt:i4>0</vt:i4>
      </vt:variant>
      <vt:variant>
        <vt:i4>5</vt:i4>
      </vt:variant>
      <vt:variant>
        <vt:lpwstr>mailto:bczech@krzywcza.pl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PELDAW</dc:creator>
  <cp:lastModifiedBy>Przemysław Pilch</cp:lastModifiedBy>
  <cp:revision>143</cp:revision>
  <cp:lastPrinted>2023-03-24T06:20:00Z</cp:lastPrinted>
  <dcterms:created xsi:type="dcterms:W3CDTF">2020-09-01T21:39:00Z</dcterms:created>
  <dcterms:modified xsi:type="dcterms:W3CDTF">2023-03-24T06:20:00Z</dcterms:modified>
</cp:coreProperties>
</file>